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02B" w:rsidRPr="000235EC" w:rsidRDefault="00F53721" w:rsidP="000235EC">
      <w:pPr>
        <w:spacing w:after="0" w:line="240" w:lineRule="auto"/>
        <w:ind w:left="0" w:firstLine="709"/>
        <w:jc w:val="center"/>
        <w:rPr>
          <w:b/>
          <w:szCs w:val="28"/>
        </w:rPr>
      </w:pPr>
      <w:r w:rsidRPr="000235EC">
        <w:rPr>
          <w:b/>
          <w:szCs w:val="28"/>
        </w:rPr>
        <w:t xml:space="preserve">ЗАКЛЮЧЕНИЕ </w:t>
      </w:r>
    </w:p>
    <w:p w:rsidR="00927F2F" w:rsidRPr="000B1B97" w:rsidRDefault="00F53721" w:rsidP="000235EC">
      <w:pPr>
        <w:spacing w:after="0" w:line="240" w:lineRule="auto"/>
        <w:ind w:left="0" w:firstLine="709"/>
        <w:jc w:val="center"/>
        <w:rPr>
          <w:sz w:val="26"/>
          <w:szCs w:val="26"/>
        </w:rPr>
      </w:pPr>
      <w:proofErr w:type="gramStart"/>
      <w:r w:rsidRPr="000B1B97">
        <w:rPr>
          <w:b/>
          <w:sz w:val="26"/>
          <w:szCs w:val="26"/>
        </w:rPr>
        <w:t>на</w:t>
      </w:r>
      <w:proofErr w:type="gramEnd"/>
      <w:r w:rsidRPr="000B1B97">
        <w:rPr>
          <w:b/>
          <w:sz w:val="26"/>
          <w:szCs w:val="26"/>
        </w:rPr>
        <w:t xml:space="preserve"> проект </w:t>
      </w:r>
      <w:r w:rsidR="006924B3" w:rsidRPr="000B1B97">
        <w:rPr>
          <w:b/>
          <w:sz w:val="26"/>
          <w:szCs w:val="26"/>
        </w:rPr>
        <w:t>решения Собрания Воскресенского</w:t>
      </w:r>
      <w:r w:rsidRPr="000B1B97">
        <w:rPr>
          <w:b/>
          <w:sz w:val="26"/>
          <w:szCs w:val="26"/>
        </w:rPr>
        <w:t xml:space="preserve"> </w:t>
      </w:r>
      <w:r w:rsidR="006924B3" w:rsidRPr="000B1B97">
        <w:rPr>
          <w:b/>
          <w:sz w:val="26"/>
          <w:szCs w:val="26"/>
        </w:rPr>
        <w:t>муниципального района</w:t>
      </w:r>
      <w:r w:rsidR="000B1B97" w:rsidRPr="000B1B97">
        <w:rPr>
          <w:b/>
          <w:sz w:val="26"/>
          <w:szCs w:val="26"/>
        </w:rPr>
        <w:t xml:space="preserve"> </w:t>
      </w:r>
      <w:r w:rsidRPr="000B1B97">
        <w:rPr>
          <w:b/>
          <w:sz w:val="26"/>
          <w:szCs w:val="26"/>
        </w:rPr>
        <w:t xml:space="preserve">«О бюджете </w:t>
      </w:r>
      <w:r w:rsidR="000B1B97" w:rsidRPr="000B1B97">
        <w:rPr>
          <w:b/>
          <w:sz w:val="26"/>
          <w:szCs w:val="26"/>
        </w:rPr>
        <w:t>Воскресенского муниципального района Саратовской области</w:t>
      </w:r>
      <w:r w:rsidRPr="000B1B97">
        <w:rPr>
          <w:b/>
          <w:sz w:val="26"/>
          <w:szCs w:val="26"/>
        </w:rPr>
        <w:t xml:space="preserve"> на 2018 год и на плановый период 2019 и 2020 годов» </w:t>
      </w:r>
    </w:p>
    <w:p w:rsidR="00284816" w:rsidRDefault="00284816" w:rsidP="000235EC">
      <w:pPr>
        <w:pStyle w:val="a9"/>
        <w:widowControl w:val="0"/>
        <w:tabs>
          <w:tab w:val="left" w:pos="1418"/>
          <w:tab w:val="left" w:pos="3686"/>
        </w:tabs>
        <w:ind w:firstLine="709"/>
        <w:outlineLvl w:val="0"/>
        <w:rPr>
          <w:b/>
          <w:sz w:val="26"/>
          <w:szCs w:val="26"/>
        </w:rPr>
      </w:pPr>
    </w:p>
    <w:p w:rsidR="00E827F2" w:rsidRPr="000235EC" w:rsidRDefault="00E827F2" w:rsidP="000235EC">
      <w:pPr>
        <w:pStyle w:val="a9"/>
        <w:widowControl w:val="0"/>
        <w:tabs>
          <w:tab w:val="left" w:pos="1418"/>
          <w:tab w:val="left" w:pos="3686"/>
        </w:tabs>
        <w:ind w:firstLine="709"/>
        <w:outlineLvl w:val="0"/>
        <w:rPr>
          <w:szCs w:val="28"/>
        </w:rPr>
      </w:pPr>
      <w:r w:rsidRPr="000235EC">
        <w:rPr>
          <w:b/>
          <w:sz w:val="26"/>
          <w:szCs w:val="26"/>
        </w:rPr>
        <w:t>Общие положения</w:t>
      </w:r>
    </w:p>
    <w:p w:rsidR="00927F2F" w:rsidRPr="000235EC" w:rsidRDefault="00F53721" w:rsidP="000235EC">
      <w:pPr>
        <w:spacing w:after="0" w:line="240" w:lineRule="auto"/>
        <w:ind w:left="0" w:firstLine="709"/>
        <w:rPr>
          <w:color w:val="auto"/>
          <w:sz w:val="26"/>
          <w:szCs w:val="26"/>
        </w:rPr>
      </w:pPr>
      <w:r w:rsidRPr="000235EC">
        <w:rPr>
          <w:sz w:val="26"/>
          <w:szCs w:val="26"/>
        </w:rPr>
        <w:t xml:space="preserve">Заключение Контрольно-счетной комиссии Воскресенского муниципального района по результатам рассмотрения проекта решения Собрания Воскресенского муниципального района «О бюджете Воскресенского муниципального района Саратовской области на 2018 год и на плановый период 2019 и 2020 годов» </w:t>
      </w:r>
      <w:r w:rsidRPr="000235EC">
        <w:rPr>
          <w:b/>
          <w:sz w:val="26"/>
          <w:szCs w:val="26"/>
        </w:rPr>
        <w:t>(далее – Заключение)</w:t>
      </w:r>
      <w:r w:rsidRPr="000235EC">
        <w:rPr>
          <w:sz w:val="26"/>
          <w:szCs w:val="26"/>
        </w:rPr>
        <w:t xml:space="preserve"> подготовлено в соответствии с бюджетными полномочиями Контрольно-счетной комиссии Воскресенского муниципального района, с учетом требований </w:t>
      </w:r>
      <w:r w:rsidRPr="000235EC">
        <w:rPr>
          <w:color w:val="auto"/>
          <w:sz w:val="26"/>
          <w:szCs w:val="26"/>
        </w:rPr>
        <w:t xml:space="preserve">ст. 157 Бюджетного Кодекса Российской Федерации, ст. 9 Федерального закона Российской Федерации от 7 февраля 2011 г. № 6-ФЗ "Об общих принципах организации и деятельности контрольно-счетных органов субъектов Российской Федерации и муниципальных образований", ст. 52 Федерального закона Российской Федерации от 6 октября 2003 г. № 131-ФЗ «Об общих принципах организации местного самоуправления в Российской Федерации», ст.38 Устава Воскресенского муниципального района, </w:t>
      </w:r>
      <w:r w:rsidR="00E6717F" w:rsidRPr="000235EC">
        <w:rPr>
          <w:color w:val="auto"/>
          <w:sz w:val="26"/>
          <w:szCs w:val="26"/>
        </w:rPr>
        <w:t>ст.1</w:t>
      </w:r>
      <w:r w:rsidR="00E73058" w:rsidRPr="000235EC">
        <w:rPr>
          <w:color w:val="auto"/>
          <w:sz w:val="26"/>
          <w:szCs w:val="26"/>
        </w:rPr>
        <w:t>3</w:t>
      </w:r>
      <w:r w:rsidR="00E6717F" w:rsidRPr="000235EC">
        <w:rPr>
          <w:color w:val="auto"/>
          <w:sz w:val="26"/>
          <w:szCs w:val="26"/>
        </w:rPr>
        <w:t xml:space="preserve"> Положения о бюджетном процессе в Воскресенском муниципальном районе Саратовской области, утвержденного решением Собрания ВМР от 21.12.2016 г. №85, </w:t>
      </w:r>
      <w:r w:rsidRPr="000235EC">
        <w:rPr>
          <w:color w:val="auto"/>
          <w:sz w:val="26"/>
          <w:szCs w:val="26"/>
        </w:rPr>
        <w:t>ст.4 Положения о Контрольно-счетной комиссии Воскресенского муниципального района, утвержденного решением районного Собрания от 15.09.2011 года № 56, и плана работы контрольно-счетной комиссии Воскресенского района на 2017 год.</w:t>
      </w:r>
    </w:p>
    <w:p w:rsidR="00927F2F" w:rsidRPr="000235EC" w:rsidRDefault="00F53721" w:rsidP="000235EC">
      <w:pPr>
        <w:pStyle w:val="a3"/>
        <w:spacing w:after="0" w:line="240" w:lineRule="auto"/>
        <w:ind w:firstLine="709"/>
        <w:rPr>
          <w:sz w:val="26"/>
          <w:szCs w:val="26"/>
        </w:rPr>
      </w:pPr>
      <w:r w:rsidRPr="000235EC">
        <w:rPr>
          <w:sz w:val="26"/>
          <w:szCs w:val="26"/>
        </w:rPr>
        <w:t xml:space="preserve">Проект </w:t>
      </w:r>
      <w:r w:rsidR="00164126" w:rsidRPr="000235EC">
        <w:rPr>
          <w:sz w:val="26"/>
          <w:szCs w:val="26"/>
        </w:rPr>
        <w:t>решения</w:t>
      </w:r>
      <w:r w:rsidRPr="000235EC">
        <w:rPr>
          <w:sz w:val="26"/>
          <w:szCs w:val="26"/>
        </w:rPr>
        <w:t xml:space="preserve"> «</w:t>
      </w:r>
      <w:r w:rsidR="00164126" w:rsidRPr="000235EC">
        <w:rPr>
          <w:sz w:val="26"/>
          <w:szCs w:val="26"/>
        </w:rPr>
        <w:t>О бюджете Воскресенского муниципального района Саратовской области на 2018 год и на плановый период 2019 и 2020 годов»</w:t>
      </w:r>
      <w:r w:rsidRPr="000235EC">
        <w:rPr>
          <w:sz w:val="26"/>
          <w:szCs w:val="26"/>
        </w:rPr>
        <w:t xml:space="preserve"> </w:t>
      </w:r>
      <w:r w:rsidRPr="000235EC">
        <w:rPr>
          <w:b/>
          <w:sz w:val="26"/>
          <w:szCs w:val="26"/>
        </w:rPr>
        <w:t>(далее – Проект бюджета)</w:t>
      </w:r>
      <w:r w:rsidRPr="000235EC">
        <w:rPr>
          <w:sz w:val="26"/>
          <w:szCs w:val="26"/>
        </w:rPr>
        <w:t xml:space="preserve"> </w:t>
      </w:r>
      <w:r w:rsidR="00DD6620" w:rsidRPr="000235EC">
        <w:rPr>
          <w:sz w:val="26"/>
          <w:szCs w:val="26"/>
        </w:rPr>
        <w:t xml:space="preserve">предварительно рассмотрен и одобрен Администрацией муниципального района и </w:t>
      </w:r>
      <w:r w:rsidRPr="000235EC">
        <w:rPr>
          <w:sz w:val="26"/>
          <w:szCs w:val="26"/>
        </w:rPr>
        <w:t xml:space="preserve">внесен </w:t>
      </w:r>
      <w:r w:rsidR="00164126" w:rsidRPr="000235EC">
        <w:rPr>
          <w:sz w:val="26"/>
          <w:szCs w:val="26"/>
        </w:rPr>
        <w:t>заместителем главы администрации по экономике Воскресенского муниципального района</w:t>
      </w:r>
      <w:r w:rsidRPr="000235EC">
        <w:rPr>
          <w:sz w:val="26"/>
          <w:szCs w:val="26"/>
        </w:rPr>
        <w:t xml:space="preserve"> </w:t>
      </w:r>
      <w:r w:rsidR="00DD6620" w:rsidRPr="000235EC">
        <w:rPr>
          <w:sz w:val="26"/>
          <w:szCs w:val="26"/>
        </w:rPr>
        <w:t>в</w:t>
      </w:r>
      <w:r w:rsidRPr="000235EC">
        <w:rPr>
          <w:sz w:val="26"/>
          <w:szCs w:val="26"/>
        </w:rPr>
        <w:t xml:space="preserve"> Собрани</w:t>
      </w:r>
      <w:r w:rsidR="00DD6620" w:rsidRPr="000235EC">
        <w:rPr>
          <w:sz w:val="26"/>
          <w:szCs w:val="26"/>
        </w:rPr>
        <w:t>е</w:t>
      </w:r>
      <w:r w:rsidRPr="000235EC">
        <w:rPr>
          <w:sz w:val="26"/>
          <w:szCs w:val="26"/>
        </w:rPr>
        <w:t xml:space="preserve"> </w:t>
      </w:r>
      <w:r w:rsidR="00164126" w:rsidRPr="000235EC">
        <w:rPr>
          <w:sz w:val="26"/>
          <w:szCs w:val="26"/>
        </w:rPr>
        <w:t xml:space="preserve">ВМР </w:t>
      </w:r>
      <w:r w:rsidRPr="000235EC">
        <w:rPr>
          <w:sz w:val="26"/>
          <w:szCs w:val="26"/>
        </w:rPr>
        <w:t>с соблюдением срока, установленного ст.185 БК РФ, ст.</w:t>
      </w:r>
      <w:r w:rsidR="00164126" w:rsidRPr="000235EC">
        <w:rPr>
          <w:sz w:val="26"/>
          <w:szCs w:val="26"/>
        </w:rPr>
        <w:t>56</w:t>
      </w:r>
      <w:r w:rsidRPr="000235EC">
        <w:rPr>
          <w:sz w:val="26"/>
          <w:szCs w:val="26"/>
        </w:rPr>
        <w:t xml:space="preserve"> Устава </w:t>
      </w:r>
      <w:r w:rsidR="00E73058" w:rsidRPr="000235EC">
        <w:rPr>
          <w:sz w:val="26"/>
          <w:szCs w:val="26"/>
        </w:rPr>
        <w:t>Воскресенского муниципального района Саратовской области</w:t>
      </w:r>
      <w:r w:rsidRPr="000235EC">
        <w:rPr>
          <w:sz w:val="26"/>
          <w:szCs w:val="26"/>
        </w:rPr>
        <w:t xml:space="preserve"> и ст. </w:t>
      </w:r>
      <w:r w:rsidR="00E73058" w:rsidRPr="000235EC">
        <w:rPr>
          <w:sz w:val="26"/>
          <w:szCs w:val="26"/>
        </w:rPr>
        <w:t>15</w:t>
      </w:r>
      <w:r w:rsidRPr="000235EC">
        <w:rPr>
          <w:sz w:val="26"/>
          <w:szCs w:val="26"/>
        </w:rPr>
        <w:t xml:space="preserve"> </w:t>
      </w:r>
      <w:r w:rsidR="00E73058" w:rsidRPr="000235EC">
        <w:rPr>
          <w:color w:val="auto"/>
          <w:sz w:val="26"/>
          <w:szCs w:val="26"/>
        </w:rPr>
        <w:t>Положения о бюджетном процессе в Воскресенском муниципальном районе.</w:t>
      </w:r>
      <w:r w:rsidRPr="000235EC">
        <w:rPr>
          <w:sz w:val="26"/>
          <w:szCs w:val="26"/>
        </w:rPr>
        <w:t xml:space="preserve"> </w:t>
      </w:r>
    </w:p>
    <w:p w:rsidR="00927F2F" w:rsidRPr="000235EC" w:rsidRDefault="00F53721" w:rsidP="000235EC">
      <w:pPr>
        <w:spacing w:after="0" w:line="240" w:lineRule="auto"/>
        <w:ind w:left="0" w:firstLine="709"/>
        <w:rPr>
          <w:sz w:val="26"/>
          <w:szCs w:val="26"/>
        </w:rPr>
      </w:pPr>
      <w:r w:rsidRPr="000235EC">
        <w:rPr>
          <w:sz w:val="26"/>
          <w:szCs w:val="26"/>
        </w:rPr>
        <w:t xml:space="preserve">В соответствии с бюджетными полномочиями, предусмотренными п. 1 ст. </w:t>
      </w:r>
      <w:r w:rsidR="00542904" w:rsidRPr="000235EC">
        <w:rPr>
          <w:sz w:val="26"/>
          <w:szCs w:val="26"/>
        </w:rPr>
        <w:t>5</w:t>
      </w:r>
      <w:r w:rsidRPr="000235EC">
        <w:rPr>
          <w:sz w:val="26"/>
          <w:szCs w:val="26"/>
        </w:rPr>
        <w:t xml:space="preserve"> </w:t>
      </w:r>
      <w:r w:rsidR="00BD3923" w:rsidRPr="000235EC">
        <w:rPr>
          <w:color w:val="auto"/>
          <w:sz w:val="26"/>
          <w:szCs w:val="26"/>
        </w:rPr>
        <w:t>Положения о бюджетном процессе в Воскресенском муниципальном районе</w:t>
      </w:r>
      <w:r w:rsidRPr="000235EC">
        <w:rPr>
          <w:sz w:val="26"/>
          <w:szCs w:val="26"/>
        </w:rPr>
        <w:t xml:space="preserve">, </w:t>
      </w:r>
      <w:r w:rsidR="00BD3923" w:rsidRPr="000235EC">
        <w:rPr>
          <w:sz w:val="26"/>
          <w:szCs w:val="26"/>
        </w:rPr>
        <w:t>Администрацией Воскресенского муниципального района</w:t>
      </w:r>
      <w:r w:rsidRPr="000235EC">
        <w:rPr>
          <w:sz w:val="26"/>
          <w:szCs w:val="26"/>
        </w:rPr>
        <w:t xml:space="preserve"> в Контрольно-счетную </w:t>
      </w:r>
      <w:r w:rsidR="00C972AD" w:rsidRPr="000235EC">
        <w:rPr>
          <w:sz w:val="26"/>
          <w:szCs w:val="26"/>
        </w:rPr>
        <w:t>комиссию Воскресенского муниципального района</w:t>
      </w:r>
      <w:r w:rsidRPr="000235EC">
        <w:rPr>
          <w:sz w:val="26"/>
          <w:szCs w:val="26"/>
        </w:rPr>
        <w:t xml:space="preserve"> проект </w:t>
      </w:r>
      <w:r w:rsidR="00C972AD" w:rsidRPr="000235EC">
        <w:rPr>
          <w:sz w:val="26"/>
          <w:szCs w:val="26"/>
        </w:rPr>
        <w:t xml:space="preserve">бюджета </w:t>
      </w:r>
      <w:r w:rsidRPr="000235EC">
        <w:rPr>
          <w:sz w:val="26"/>
          <w:szCs w:val="26"/>
        </w:rPr>
        <w:t>представлен с необходимыми документами и материалами</w:t>
      </w:r>
      <w:r w:rsidR="00572DEE" w:rsidRPr="000235EC">
        <w:rPr>
          <w:sz w:val="26"/>
          <w:szCs w:val="26"/>
        </w:rPr>
        <w:t xml:space="preserve"> и по своему составу и содержанию соответствует требованиям ст. ст. 184.1, 184.2 БК РФ</w:t>
      </w:r>
      <w:r w:rsidRPr="000235EC">
        <w:rPr>
          <w:sz w:val="26"/>
          <w:szCs w:val="26"/>
        </w:rPr>
        <w:t xml:space="preserve"> </w:t>
      </w:r>
      <w:r w:rsidR="00572DEE" w:rsidRPr="000235EC">
        <w:rPr>
          <w:sz w:val="26"/>
          <w:szCs w:val="26"/>
        </w:rPr>
        <w:t>и</w:t>
      </w:r>
      <w:r w:rsidRPr="000235EC">
        <w:rPr>
          <w:sz w:val="26"/>
          <w:szCs w:val="26"/>
        </w:rPr>
        <w:t xml:space="preserve"> ст. </w:t>
      </w:r>
      <w:r w:rsidR="00C972AD" w:rsidRPr="000235EC">
        <w:rPr>
          <w:sz w:val="26"/>
          <w:szCs w:val="26"/>
        </w:rPr>
        <w:t>1</w:t>
      </w:r>
      <w:r w:rsidRPr="000235EC">
        <w:rPr>
          <w:sz w:val="26"/>
          <w:szCs w:val="26"/>
        </w:rPr>
        <w:t xml:space="preserve">3 </w:t>
      </w:r>
      <w:r w:rsidR="00C972AD" w:rsidRPr="000235EC">
        <w:rPr>
          <w:color w:val="auto"/>
          <w:sz w:val="26"/>
          <w:szCs w:val="26"/>
        </w:rPr>
        <w:t>Положения о бюджетном процессе в Воскресенском муниципальном районе</w:t>
      </w:r>
      <w:r w:rsidRPr="000235EC">
        <w:rPr>
          <w:sz w:val="26"/>
          <w:szCs w:val="26"/>
        </w:rPr>
        <w:t xml:space="preserve">. </w:t>
      </w:r>
    </w:p>
    <w:p w:rsidR="00927F2F" w:rsidRPr="000235EC" w:rsidRDefault="004B7C8C" w:rsidP="000235EC">
      <w:pPr>
        <w:spacing w:after="0" w:line="240" w:lineRule="auto"/>
        <w:ind w:left="0" w:firstLine="709"/>
        <w:rPr>
          <w:color w:val="000000" w:themeColor="text1"/>
          <w:sz w:val="26"/>
          <w:szCs w:val="26"/>
        </w:rPr>
      </w:pPr>
      <w:r w:rsidRPr="000235EC">
        <w:rPr>
          <w:color w:val="000000" w:themeColor="text1"/>
          <w:sz w:val="26"/>
          <w:szCs w:val="26"/>
        </w:rPr>
        <w:t>В соответствии с требованиями п. 4 ст. 169 БК РФ и ст. 2 Положения о бюджетном процессе в Воскресенском муниципальном районе Проект бюджета составлен на три года: очередной финансовый год (2018 год) и на плановый период (2019 и 2020 годов)</w:t>
      </w:r>
      <w:r w:rsidR="00927524" w:rsidRPr="000235EC">
        <w:rPr>
          <w:color w:val="000000" w:themeColor="text1"/>
          <w:sz w:val="26"/>
          <w:szCs w:val="26"/>
        </w:rPr>
        <w:t>.</w:t>
      </w:r>
    </w:p>
    <w:p w:rsidR="00156915" w:rsidRPr="000235EC" w:rsidRDefault="00156915" w:rsidP="000235EC">
      <w:p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eastAsiaTheme="minorEastAsia"/>
          <w:color w:val="auto"/>
          <w:sz w:val="26"/>
          <w:szCs w:val="26"/>
        </w:rPr>
      </w:pPr>
      <w:r w:rsidRPr="000235EC">
        <w:rPr>
          <w:b/>
          <w:iCs/>
          <w:sz w:val="26"/>
          <w:szCs w:val="26"/>
        </w:rPr>
        <w:t xml:space="preserve">Основные </w:t>
      </w:r>
      <w:r w:rsidR="00CF02CA" w:rsidRPr="000235EC">
        <w:rPr>
          <w:b/>
          <w:iCs/>
          <w:sz w:val="26"/>
          <w:szCs w:val="26"/>
        </w:rPr>
        <w:t>показатели</w:t>
      </w:r>
      <w:r w:rsidRPr="000235EC">
        <w:rPr>
          <w:b/>
          <w:iCs/>
          <w:sz w:val="26"/>
          <w:szCs w:val="26"/>
        </w:rPr>
        <w:t xml:space="preserve"> проекта </w:t>
      </w:r>
      <w:r w:rsidR="00CF02CA" w:rsidRPr="000235EC">
        <w:rPr>
          <w:b/>
          <w:iCs/>
          <w:sz w:val="26"/>
          <w:szCs w:val="26"/>
        </w:rPr>
        <w:t xml:space="preserve">муниципального </w:t>
      </w:r>
      <w:r w:rsidRPr="000235EC">
        <w:rPr>
          <w:b/>
          <w:iCs/>
          <w:sz w:val="26"/>
          <w:szCs w:val="26"/>
        </w:rPr>
        <w:t>бюджета</w:t>
      </w:r>
    </w:p>
    <w:p w:rsidR="00B819D8" w:rsidRPr="000235EC" w:rsidRDefault="00F53721" w:rsidP="000235EC">
      <w:pPr>
        <w:spacing w:after="0" w:line="240" w:lineRule="auto"/>
        <w:ind w:left="0" w:firstLine="709"/>
        <w:rPr>
          <w:sz w:val="26"/>
          <w:szCs w:val="26"/>
        </w:rPr>
      </w:pPr>
      <w:r w:rsidRPr="000235EC">
        <w:rPr>
          <w:sz w:val="26"/>
          <w:szCs w:val="26"/>
        </w:rPr>
        <w:t>Ключевые параметры Проекта бюджета</w:t>
      </w:r>
      <w:r w:rsidR="00A675E8" w:rsidRPr="000235EC">
        <w:rPr>
          <w:sz w:val="26"/>
          <w:szCs w:val="26"/>
        </w:rPr>
        <w:t xml:space="preserve"> определены исходя из основных показателей </w:t>
      </w:r>
      <w:r w:rsidRPr="000235EC">
        <w:rPr>
          <w:sz w:val="26"/>
          <w:szCs w:val="26"/>
        </w:rPr>
        <w:t xml:space="preserve">Прогноза социально-экономического развития </w:t>
      </w:r>
      <w:r w:rsidR="00A675E8" w:rsidRPr="000235EC">
        <w:rPr>
          <w:sz w:val="26"/>
          <w:szCs w:val="26"/>
        </w:rPr>
        <w:t xml:space="preserve">Воскресенского муниципального района на этот период, развития налогового потенциала, данных </w:t>
      </w:r>
      <w:r w:rsidR="00A675E8" w:rsidRPr="000235EC">
        <w:rPr>
          <w:sz w:val="26"/>
          <w:szCs w:val="26"/>
        </w:rPr>
        <w:lastRenderedPageBreak/>
        <w:t>главных администраторов доходов бюджета</w:t>
      </w:r>
      <w:r w:rsidR="00FE3A46" w:rsidRPr="000235EC">
        <w:rPr>
          <w:sz w:val="26"/>
          <w:szCs w:val="26"/>
        </w:rPr>
        <w:t>, а также учтены изменения налогового и бюджетного законодательства РФ, Саратовской области, вступающие в силу с 1 января 2018 года</w:t>
      </w:r>
      <w:r w:rsidR="00156915" w:rsidRPr="000235EC">
        <w:rPr>
          <w:sz w:val="26"/>
          <w:szCs w:val="26"/>
        </w:rPr>
        <w:t>.</w:t>
      </w:r>
    </w:p>
    <w:p w:rsidR="00156915" w:rsidRPr="00284816" w:rsidRDefault="00156915" w:rsidP="000235EC">
      <w:pPr>
        <w:spacing w:after="0" w:line="240" w:lineRule="auto"/>
        <w:ind w:left="0" w:firstLine="709"/>
        <w:rPr>
          <w:sz w:val="26"/>
          <w:szCs w:val="26"/>
        </w:rPr>
      </w:pPr>
      <w:r w:rsidRPr="00284816">
        <w:rPr>
          <w:sz w:val="26"/>
          <w:szCs w:val="26"/>
        </w:rPr>
        <w:t>Соблюдены требования и ограничения, установленные Бюджетным кодексом РФ:</w:t>
      </w:r>
    </w:p>
    <w:p w:rsidR="00156915" w:rsidRPr="00284816" w:rsidRDefault="00156915" w:rsidP="000235EC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Theme="minorEastAsia"/>
          <w:color w:val="auto"/>
          <w:sz w:val="26"/>
          <w:szCs w:val="26"/>
        </w:rPr>
      </w:pPr>
      <w:r w:rsidRPr="00284816">
        <w:rPr>
          <w:sz w:val="26"/>
          <w:szCs w:val="26"/>
        </w:rPr>
        <w:t>п.3 статьи 92.1 – по размеру дефицита местного бюджета, п.3 статьи 107– по объему муниципального долга, статьи 111 – по расходам на его обслуживание, статьи 100 – по перечню муниципальных долговых обязательств</w:t>
      </w:r>
      <w:r w:rsidRPr="00284816">
        <w:rPr>
          <w:color w:val="000000" w:themeColor="text1"/>
          <w:sz w:val="26"/>
          <w:szCs w:val="26"/>
        </w:rPr>
        <w:t>, п.3 статьи 81 – по размеру резервного фонда Администрации Воскресенского муниципального района</w:t>
      </w:r>
      <w:r w:rsidRPr="00284816">
        <w:rPr>
          <w:sz w:val="26"/>
          <w:szCs w:val="26"/>
        </w:rPr>
        <w:t xml:space="preserve">, п.4 статьи 179.4 – по объему бюджетных ассигнований Дорожного фонда Воскресенского муниципального района, п.3 статьи 184.1 – по </w:t>
      </w:r>
      <w:r w:rsidRPr="00284816">
        <w:rPr>
          <w:rFonts w:eastAsiaTheme="minorEastAsia"/>
          <w:color w:val="auto"/>
          <w:sz w:val="26"/>
          <w:szCs w:val="26"/>
        </w:rPr>
        <w:t>общему объему бюджетных ассигнований, направляемых на исполнение публичных нормативных обязательств.</w:t>
      </w:r>
    </w:p>
    <w:p w:rsidR="00156915" w:rsidRPr="00284816" w:rsidRDefault="00156915" w:rsidP="000235EC">
      <w:pPr>
        <w:spacing w:after="0" w:line="240" w:lineRule="auto"/>
        <w:ind w:left="0" w:firstLine="709"/>
        <w:rPr>
          <w:iCs/>
          <w:sz w:val="26"/>
          <w:szCs w:val="26"/>
        </w:rPr>
      </w:pPr>
      <w:r w:rsidRPr="00284816">
        <w:rPr>
          <w:iCs/>
          <w:sz w:val="26"/>
          <w:szCs w:val="26"/>
        </w:rPr>
        <w:t xml:space="preserve">Доходы муниципального бюджета на 2018 год прогнозируются в объеме </w:t>
      </w:r>
      <w:r w:rsidR="00DE39AC" w:rsidRPr="00284816">
        <w:rPr>
          <w:iCs/>
          <w:sz w:val="26"/>
          <w:szCs w:val="26"/>
        </w:rPr>
        <w:t>203 246,3</w:t>
      </w:r>
      <w:r w:rsidRPr="00284816">
        <w:rPr>
          <w:iCs/>
          <w:sz w:val="26"/>
          <w:szCs w:val="26"/>
        </w:rPr>
        <w:t xml:space="preserve"> тыс. рублей, на 2019 год – 188 158,8 тыс. рублей, на 2020 год –193 835,0 тыс. рублей, что ниже к уровню оценки 2017 года и составляют </w:t>
      </w:r>
      <w:r w:rsidR="00DE39AC" w:rsidRPr="00284816">
        <w:rPr>
          <w:iCs/>
          <w:sz w:val="26"/>
          <w:szCs w:val="26"/>
        </w:rPr>
        <w:t xml:space="preserve">84,6 </w:t>
      </w:r>
      <w:r w:rsidRPr="00284816">
        <w:rPr>
          <w:iCs/>
          <w:sz w:val="26"/>
          <w:szCs w:val="26"/>
        </w:rPr>
        <w:t>%, 78,4 % и 80,7 %</w:t>
      </w:r>
      <w:r w:rsidR="00597DA5" w:rsidRPr="00284816">
        <w:rPr>
          <w:iCs/>
          <w:sz w:val="26"/>
          <w:szCs w:val="26"/>
        </w:rPr>
        <w:t>,</w:t>
      </w:r>
      <w:r w:rsidRPr="00284816">
        <w:rPr>
          <w:iCs/>
          <w:sz w:val="26"/>
          <w:szCs w:val="26"/>
        </w:rPr>
        <w:t xml:space="preserve"> соответственно.</w:t>
      </w:r>
    </w:p>
    <w:p w:rsidR="00156915" w:rsidRPr="00284816" w:rsidRDefault="00156915" w:rsidP="000235EC">
      <w:pPr>
        <w:spacing w:after="0" w:line="240" w:lineRule="auto"/>
        <w:ind w:left="0" w:firstLine="709"/>
        <w:rPr>
          <w:iCs/>
          <w:sz w:val="26"/>
          <w:szCs w:val="26"/>
        </w:rPr>
      </w:pPr>
      <w:r w:rsidRPr="00284816">
        <w:rPr>
          <w:iCs/>
          <w:sz w:val="26"/>
          <w:szCs w:val="26"/>
        </w:rPr>
        <w:t xml:space="preserve">Общий объем расходов </w:t>
      </w:r>
      <w:r w:rsidR="006549B2" w:rsidRPr="00284816">
        <w:rPr>
          <w:iCs/>
          <w:sz w:val="26"/>
          <w:szCs w:val="26"/>
        </w:rPr>
        <w:t>муниципального</w:t>
      </w:r>
      <w:r w:rsidR="002549B6" w:rsidRPr="00284816">
        <w:rPr>
          <w:iCs/>
          <w:sz w:val="26"/>
          <w:szCs w:val="26"/>
        </w:rPr>
        <w:t xml:space="preserve"> бюджета планируется </w:t>
      </w:r>
      <w:r w:rsidRPr="00284816">
        <w:rPr>
          <w:iCs/>
          <w:sz w:val="26"/>
          <w:szCs w:val="26"/>
        </w:rPr>
        <w:t>на 201</w:t>
      </w:r>
      <w:r w:rsidR="006549B2" w:rsidRPr="00284816">
        <w:rPr>
          <w:iCs/>
          <w:sz w:val="26"/>
          <w:szCs w:val="26"/>
        </w:rPr>
        <w:t>8</w:t>
      </w:r>
      <w:r w:rsidRPr="00284816">
        <w:rPr>
          <w:iCs/>
          <w:sz w:val="26"/>
          <w:szCs w:val="26"/>
        </w:rPr>
        <w:t xml:space="preserve"> год </w:t>
      </w:r>
      <w:r w:rsidR="002549B6" w:rsidRPr="00284816">
        <w:rPr>
          <w:iCs/>
          <w:sz w:val="26"/>
          <w:szCs w:val="26"/>
        </w:rPr>
        <w:t>в сумме</w:t>
      </w:r>
      <w:r w:rsidRPr="00284816">
        <w:rPr>
          <w:iCs/>
          <w:sz w:val="26"/>
          <w:szCs w:val="26"/>
        </w:rPr>
        <w:t xml:space="preserve"> </w:t>
      </w:r>
      <w:r w:rsidR="00470749" w:rsidRPr="00284816">
        <w:rPr>
          <w:iCs/>
          <w:sz w:val="26"/>
          <w:szCs w:val="26"/>
        </w:rPr>
        <w:t>198 246,3</w:t>
      </w:r>
      <w:r w:rsidRPr="00284816">
        <w:rPr>
          <w:iCs/>
          <w:sz w:val="26"/>
          <w:szCs w:val="26"/>
        </w:rPr>
        <w:t xml:space="preserve"> тыс. руб., на 201</w:t>
      </w:r>
      <w:r w:rsidR="006549B2" w:rsidRPr="00284816">
        <w:rPr>
          <w:iCs/>
          <w:sz w:val="26"/>
          <w:szCs w:val="26"/>
        </w:rPr>
        <w:t>9</w:t>
      </w:r>
      <w:r w:rsidRPr="00284816">
        <w:rPr>
          <w:iCs/>
          <w:sz w:val="26"/>
          <w:szCs w:val="26"/>
        </w:rPr>
        <w:t xml:space="preserve"> год – </w:t>
      </w:r>
      <w:r w:rsidR="006549B2" w:rsidRPr="00284816">
        <w:rPr>
          <w:iCs/>
          <w:sz w:val="26"/>
          <w:szCs w:val="26"/>
        </w:rPr>
        <w:t>181 158,8</w:t>
      </w:r>
      <w:r w:rsidRPr="00284816">
        <w:rPr>
          <w:iCs/>
          <w:sz w:val="26"/>
          <w:szCs w:val="26"/>
        </w:rPr>
        <w:t xml:space="preserve"> тыс. руб. и на 20</w:t>
      </w:r>
      <w:r w:rsidR="006549B2" w:rsidRPr="00284816">
        <w:rPr>
          <w:iCs/>
          <w:sz w:val="26"/>
          <w:szCs w:val="26"/>
        </w:rPr>
        <w:t>20</w:t>
      </w:r>
      <w:r w:rsidRPr="00284816">
        <w:rPr>
          <w:iCs/>
          <w:sz w:val="26"/>
          <w:szCs w:val="26"/>
        </w:rPr>
        <w:t xml:space="preserve"> год – </w:t>
      </w:r>
      <w:r w:rsidR="006549B2" w:rsidRPr="00284816">
        <w:rPr>
          <w:iCs/>
          <w:sz w:val="26"/>
          <w:szCs w:val="26"/>
        </w:rPr>
        <w:t>193 835,0</w:t>
      </w:r>
      <w:r w:rsidRPr="00284816">
        <w:rPr>
          <w:iCs/>
          <w:sz w:val="26"/>
          <w:szCs w:val="26"/>
        </w:rPr>
        <w:t xml:space="preserve"> тыс. рублей, что ниже к уровню оценки 201</w:t>
      </w:r>
      <w:r w:rsidR="006549B2" w:rsidRPr="00284816">
        <w:rPr>
          <w:iCs/>
          <w:sz w:val="26"/>
          <w:szCs w:val="26"/>
        </w:rPr>
        <w:t>7</w:t>
      </w:r>
      <w:r w:rsidRPr="00284816">
        <w:rPr>
          <w:iCs/>
          <w:sz w:val="26"/>
          <w:szCs w:val="26"/>
        </w:rPr>
        <w:t xml:space="preserve"> года и составляют </w:t>
      </w:r>
      <w:r w:rsidR="00470749" w:rsidRPr="00284816">
        <w:rPr>
          <w:iCs/>
          <w:sz w:val="26"/>
          <w:szCs w:val="26"/>
        </w:rPr>
        <w:t>82,8</w:t>
      </w:r>
      <w:r w:rsidR="006549B2" w:rsidRPr="00284816">
        <w:rPr>
          <w:iCs/>
          <w:sz w:val="26"/>
          <w:szCs w:val="26"/>
        </w:rPr>
        <w:t xml:space="preserve"> </w:t>
      </w:r>
      <w:r w:rsidRPr="00284816">
        <w:rPr>
          <w:iCs/>
          <w:sz w:val="26"/>
          <w:szCs w:val="26"/>
        </w:rPr>
        <w:t>%, 75,7</w:t>
      </w:r>
      <w:r w:rsidR="006549B2" w:rsidRPr="00284816">
        <w:rPr>
          <w:iCs/>
          <w:sz w:val="26"/>
          <w:szCs w:val="26"/>
        </w:rPr>
        <w:t xml:space="preserve"> </w:t>
      </w:r>
      <w:r w:rsidRPr="00284816">
        <w:rPr>
          <w:iCs/>
          <w:sz w:val="26"/>
          <w:szCs w:val="26"/>
        </w:rPr>
        <w:t xml:space="preserve">% и </w:t>
      </w:r>
      <w:r w:rsidR="006549B2" w:rsidRPr="00284816">
        <w:rPr>
          <w:iCs/>
          <w:sz w:val="26"/>
          <w:szCs w:val="26"/>
        </w:rPr>
        <w:t xml:space="preserve">81,0 </w:t>
      </w:r>
      <w:r w:rsidRPr="00284816">
        <w:rPr>
          <w:iCs/>
          <w:sz w:val="26"/>
          <w:szCs w:val="26"/>
        </w:rPr>
        <w:t>%</w:t>
      </w:r>
      <w:r w:rsidR="00597DA5" w:rsidRPr="00284816">
        <w:rPr>
          <w:iCs/>
          <w:sz w:val="26"/>
          <w:szCs w:val="26"/>
        </w:rPr>
        <w:t>,</w:t>
      </w:r>
      <w:r w:rsidRPr="00284816">
        <w:rPr>
          <w:iCs/>
          <w:sz w:val="26"/>
          <w:szCs w:val="26"/>
        </w:rPr>
        <w:t xml:space="preserve"> соответственно.</w:t>
      </w:r>
    </w:p>
    <w:p w:rsidR="00156915" w:rsidRDefault="00156915" w:rsidP="000235EC">
      <w:pPr>
        <w:autoSpaceDE w:val="0"/>
        <w:autoSpaceDN w:val="0"/>
        <w:adjustRightInd w:val="0"/>
        <w:spacing w:after="0" w:line="240" w:lineRule="auto"/>
        <w:ind w:firstLine="709"/>
        <w:outlineLvl w:val="3"/>
        <w:rPr>
          <w:iCs/>
          <w:sz w:val="26"/>
          <w:szCs w:val="26"/>
        </w:rPr>
      </w:pPr>
      <w:r w:rsidRPr="00284816">
        <w:rPr>
          <w:iCs/>
          <w:sz w:val="26"/>
          <w:szCs w:val="26"/>
        </w:rPr>
        <w:t>В соответствии со ст.33 БК</w:t>
      </w:r>
      <w:r w:rsidRPr="000235EC">
        <w:rPr>
          <w:iCs/>
          <w:sz w:val="26"/>
          <w:szCs w:val="26"/>
        </w:rPr>
        <w:t xml:space="preserve"> РФ при составлении бюджета на очередной </w:t>
      </w:r>
      <w:r w:rsidR="00CF02CA" w:rsidRPr="000235EC">
        <w:rPr>
          <w:iCs/>
          <w:sz w:val="26"/>
          <w:szCs w:val="26"/>
        </w:rPr>
        <w:t xml:space="preserve">2018 год </w:t>
      </w:r>
      <w:r w:rsidRPr="000235EC">
        <w:rPr>
          <w:iCs/>
          <w:sz w:val="26"/>
          <w:szCs w:val="26"/>
        </w:rPr>
        <w:t>и плановый период 201</w:t>
      </w:r>
      <w:r w:rsidR="00CF02CA" w:rsidRPr="000235EC">
        <w:rPr>
          <w:iCs/>
          <w:sz w:val="26"/>
          <w:szCs w:val="26"/>
        </w:rPr>
        <w:t>9</w:t>
      </w:r>
      <w:r w:rsidRPr="000235EC">
        <w:rPr>
          <w:iCs/>
          <w:sz w:val="26"/>
          <w:szCs w:val="26"/>
        </w:rPr>
        <w:t>-20</w:t>
      </w:r>
      <w:r w:rsidR="00CF02CA" w:rsidRPr="000235EC">
        <w:rPr>
          <w:iCs/>
          <w:sz w:val="26"/>
          <w:szCs w:val="26"/>
        </w:rPr>
        <w:t>20</w:t>
      </w:r>
      <w:r w:rsidRPr="000235EC">
        <w:rPr>
          <w:iCs/>
          <w:sz w:val="26"/>
          <w:szCs w:val="26"/>
        </w:rPr>
        <w:t xml:space="preserve"> год</w:t>
      </w:r>
      <w:r w:rsidR="00CF02CA" w:rsidRPr="000235EC">
        <w:rPr>
          <w:iCs/>
          <w:sz w:val="26"/>
          <w:szCs w:val="26"/>
        </w:rPr>
        <w:t>ы</w:t>
      </w:r>
      <w:r w:rsidRPr="000235EC">
        <w:rPr>
          <w:iCs/>
          <w:sz w:val="26"/>
          <w:szCs w:val="26"/>
        </w:rPr>
        <w:t xml:space="preserve"> принцип сбалансированности бюджета</w:t>
      </w:r>
      <w:r w:rsidR="00CF02CA" w:rsidRPr="000235EC">
        <w:rPr>
          <w:iCs/>
          <w:sz w:val="26"/>
          <w:szCs w:val="26"/>
        </w:rPr>
        <w:t xml:space="preserve"> </w:t>
      </w:r>
      <w:r w:rsidR="007078B2" w:rsidRPr="000235EC">
        <w:rPr>
          <w:iCs/>
          <w:sz w:val="26"/>
          <w:szCs w:val="26"/>
        </w:rPr>
        <w:t xml:space="preserve">исполнен </w:t>
      </w:r>
      <w:r w:rsidR="00CF02CA" w:rsidRPr="000235EC">
        <w:rPr>
          <w:iCs/>
          <w:sz w:val="26"/>
          <w:szCs w:val="26"/>
        </w:rPr>
        <w:t>и основные его параметры представлены в таблице:</w:t>
      </w:r>
    </w:p>
    <w:p w:rsidR="002046A8" w:rsidRPr="000235EC" w:rsidRDefault="002046A8" w:rsidP="002046A8">
      <w:pPr>
        <w:spacing w:after="12" w:line="276" w:lineRule="auto"/>
        <w:ind w:left="10" w:hanging="10"/>
        <w:jc w:val="right"/>
        <w:rPr>
          <w:i/>
          <w:sz w:val="24"/>
        </w:rPr>
      </w:pPr>
      <w:r w:rsidRPr="000235EC">
        <w:rPr>
          <w:i/>
          <w:sz w:val="24"/>
        </w:rPr>
        <w:t>(</w:t>
      </w:r>
      <w:proofErr w:type="gramStart"/>
      <w:r w:rsidRPr="000235EC">
        <w:rPr>
          <w:i/>
          <w:sz w:val="24"/>
        </w:rPr>
        <w:t>тыс.</w:t>
      </w:r>
      <w:proofErr w:type="gramEnd"/>
      <w:r w:rsidRPr="000235EC">
        <w:rPr>
          <w:i/>
          <w:sz w:val="24"/>
        </w:rPr>
        <w:t xml:space="preserve"> рублей) </w:t>
      </w:r>
    </w:p>
    <w:tbl>
      <w:tblPr>
        <w:tblW w:w="9346" w:type="dxa"/>
        <w:tblLayout w:type="fixed"/>
        <w:tblLook w:val="04A0" w:firstRow="1" w:lastRow="0" w:firstColumn="1" w:lastColumn="0" w:noHBand="0" w:noVBand="1"/>
      </w:tblPr>
      <w:tblGrid>
        <w:gridCol w:w="3251"/>
        <w:gridCol w:w="1701"/>
        <w:gridCol w:w="1417"/>
        <w:gridCol w:w="1418"/>
        <w:gridCol w:w="1559"/>
      </w:tblGrid>
      <w:tr w:rsidR="002046A8" w:rsidRPr="002046A8" w:rsidTr="002046A8">
        <w:trPr>
          <w:trHeight w:val="315"/>
        </w:trPr>
        <w:tc>
          <w:tcPr>
            <w:tcW w:w="3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2046A8">
              <w:rPr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2046A8">
              <w:rPr>
                <w:b/>
                <w:bCs/>
                <w:sz w:val="18"/>
                <w:szCs w:val="18"/>
              </w:rPr>
              <w:t>Бюджет на 2017 год (оценка)</w:t>
            </w:r>
          </w:p>
        </w:tc>
        <w:tc>
          <w:tcPr>
            <w:tcW w:w="439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2046A8">
              <w:rPr>
                <w:b/>
                <w:bCs/>
                <w:sz w:val="18"/>
                <w:szCs w:val="18"/>
              </w:rPr>
              <w:t xml:space="preserve">Законопроект </w:t>
            </w:r>
          </w:p>
        </w:tc>
      </w:tr>
      <w:tr w:rsidR="002046A8" w:rsidRPr="002046A8" w:rsidTr="002046A8">
        <w:trPr>
          <w:trHeight w:val="270"/>
        </w:trPr>
        <w:tc>
          <w:tcPr>
            <w:tcW w:w="3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2046A8"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2046A8">
              <w:rPr>
                <w:b/>
                <w:bCs/>
                <w:sz w:val="18"/>
                <w:szCs w:val="18"/>
              </w:rPr>
              <w:t>плановый</w:t>
            </w:r>
            <w:proofErr w:type="gramEnd"/>
            <w:r w:rsidRPr="002046A8">
              <w:rPr>
                <w:b/>
                <w:bCs/>
                <w:sz w:val="18"/>
                <w:szCs w:val="18"/>
              </w:rPr>
              <w:t xml:space="preserve"> период </w:t>
            </w:r>
          </w:p>
        </w:tc>
      </w:tr>
      <w:tr w:rsidR="002046A8" w:rsidRPr="002046A8" w:rsidTr="002046A8">
        <w:trPr>
          <w:trHeight w:val="259"/>
        </w:trPr>
        <w:tc>
          <w:tcPr>
            <w:tcW w:w="3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2046A8"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2046A8">
              <w:rPr>
                <w:b/>
                <w:bCs/>
                <w:sz w:val="18"/>
                <w:szCs w:val="18"/>
              </w:rPr>
              <w:t>2020</w:t>
            </w:r>
          </w:p>
        </w:tc>
      </w:tr>
      <w:tr w:rsidR="002046A8" w:rsidRPr="002046A8" w:rsidTr="002046A8">
        <w:trPr>
          <w:trHeight w:val="315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left"/>
              <w:rPr>
                <w:b/>
                <w:bCs/>
                <w:sz w:val="18"/>
                <w:szCs w:val="18"/>
              </w:rPr>
            </w:pPr>
            <w:r w:rsidRPr="002046A8">
              <w:rPr>
                <w:b/>
                <w:bCs/>
                <w:sz w:val="18"/>
                <w:szCs w:val="18"/>
              </w:rPr>
              <w:t xml:space="preserve">ДОХОДЫ, всего: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2046A8">
              <w:rPr>
                <w:b/>
                <w:bCs/>
                <w:sz w:val="18"/>
                <w:szCs w:val="18"/>
              </w:rPr>
              <w:t>240 108,3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2046A8">
              <w:rPr>
                <w:b/>
                <w:bCs/>
                <w:sz w:val="18"/>
                <w:szCs w:val="18"/>
              </w:rPr>
              <w:t>203 246,3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2046A8">
              <w:rPr>
                <w:b/>
                <w:bCs/>
                <w:sz w:val="18"/>
                <w:szCs w:val="18"/>
              </w:rPr>
              <w:t>188 158,8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2046A8">
              <w:rPr>
                <w:b/>
                <w:bCs/>
                <w:sz w:val="18"/>
                <w:szCs w:val="18"/>
              </w:rPr>
              <w:t>193 835,0</w:t>
            </w:r>
          </w:p>
        </w:tc>
      </w:tr>
      <w:tr w:rsidR="002046A8" w:rsidRPr="002046A8" w:rsidTr="002046A8">
        <w:trPr>
          <w:trHeight w:val="315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2046A8">
              <w:rPr>
                <w:sz w:val="18"/>
                <w:szCs w:val="18"/>
              </w:rPr>
              <w:t xml:space="preserve">Налоговые доходы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2046A8">
              <w:rPr>
                <w:sz w:val="18"/>
                <w:szCs w:val="18"/>
              </w:rPr>
              <w:t>29 931,0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2046A8">
              <w:rPr>
                <w:sz w:val="18"/>
                <w:szCs w:val="18"/>
              </w:rPr>
              <w:t>32 372,4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2046A8">
              <w:rPr>
                <w:sz w:val="18"/>
                <w:szCs w:val="18"/>
              </w:rPr>
              <w:t>33 707,5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2046A8">
              <w:rPr>
                <w:sz w:val="18"/>
                <w:szCs w:val="18"/>
              </w:rPr>
              <w:t>35 178,0</w:t>
            </w:r>
          </w:p>
        </w:tc>
      </w:tr>
      <w:tr w:rsidR="002046A8" w:rsidRPr="002046A8" w:rsidTr="002046A8">
        <w:trPr>
          <w:trHeight w:val="315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2046A8">
              <w:rPr>
                <w:sz w:val="18"/>
                <w:szCs w:val="18"/>
              </w:rPr>
              <w:t xml:space="preserve">Неналоговые доходы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2046A8">
              <w:rPr>
                <w:sz w:val="18"/>
                <w:szCs w:val="18"/>
              </w:rPr>
              <w:t>30 601,7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2046A8">
              <w:rPr>
                <w:sz w:val="18"/>
                <w:szCs w:val="18"/>
              </w:rPr>
              <w:t>11 524,3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2046A8">
              <w:rPr>
                <w:sz w:val="18"/>
                <w:szCs w:val="18"/>
              </w:rPr>
              <w:t>11 586,5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2046A8">
              <w:rPr>
                <w:sz w:val="18"/>
                <w:szCs w:val="18"/>
              </w:rPr>
              <w:t>11 670,9</w:t>
            </w:r>
          </w:p>
        </w:tc>
      </w:tr>
      <w:tr w:rsidR="002046A8" w:rsidRPr="002046A8" w:rsidTr="002046A8">
        <w:trPr>
          <w:trHeight w:val="315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2046A8">
              <w:rPr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2046A8">
              <w:rPr>
                <w:sz w:val="18"/>
                <w:szCs w:val="18"/>
              </w:rPr>
              <w:t>179 575,6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2046A8">
              <w:rPr>
                <w:sz w:val="18"/>
                <w:szCs w:val="18"/>
              </w:rPr>
              <w:t>159 349,6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2046A8">
              <w:rPr>
                <w:sz w:val="18"/>
                <w:szCs w:val="18"/>
              </w:rPr>
              <w:t>142 864,8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2046A8">
              <w:rPr>
                <w:sz w:val="18"/>
                <w:szCs w:val="18"/>
              </w:rPr>
              <w:t>146 986,1</w:t>
            </w:r>
          </w:p>
        </w:tc>
      </w:tr>
      <w:tr w:rsidR="002046A8" w:rsidRPr="002046A8" w:rsidTr="002046A8">
        <w:trPr>
          <w:trHeight w:val="315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left"/>
              <w:rPr>
                <w:b/>
                <w:bCs/>
                <w:sz w:val="18"/>
                <w:szCs w:val="18"/>
              </w:rPr>
            </w:pPr>
            <w:r w:rsidRPr="002046A8">
              <w:rPr>
                <w:b/>
                <w:bCs/>
                <w:sz w:val="18"/>
                <w:szCs w:val="18"/>
              </w:rPr>
              <w:t xml:space="preserve">РАСХОДЫ, всего: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2046A8">
              <w:rPr>
                <w:b/>
                <w:bCs/>
                <w:sz w:val="18"/>
                <w:szCs w:val="18"/>
              </w:rPr>
              <w:t>239 429,4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2046A8">
              <w:rPr>
                <w:b/>
                <w:bCs/>
                <w:sz w:val="18"/>
                <w:szCs w:val="18"/>
              </w:rPr>
              <w:t>198 246,3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2046A8">
              <w:rPr>
                <w:b/>
                <w:bCs/>
                <w:sz w:val="18"/>
                <w:szCs w:val="18"/>
              </w:rPr>
              <w:t>181 158,8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2046A8">
              <w:rPr>
                <w:b/>
                <w:bCs/>
                <w:sz w:val="18"/>
                <w:szCs w:val="18"/>
              </w:rPr>
              <w:t>193 835,0</w:t>
            </w:r>
          </w:p>
        </w:tc>
      </w:tr>
      <w:tr w:rsidR="002046A8" w:rsidRPr="002046A8" w:rsidTr="002046A8">
        <w:trPr>
          <w:trHeight w:val="315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left"/>
              <w:rPr>
                <w:i/>
                <w:iCs/>
                <w:sz w:val="18"/>
                <w:szCs w:val="18"/>
              </w:rPr>
            </w:pPr>
            <w:proofErr w:type="gramStart"/>
            <w:r w:rsidRPr="002046A8">
              <w:rPr>
                <w:i/>
                <w:iCs/>
                <w:sz w:val="18"/>
                <w:szCs w:val="18"/>
              </w:rPr>
              <w:t>из</w:t>
            </w:r>
            <w:proofErr w:type="gramEnd"/>
            <w:r w:rsidRPr="002046A8">
              <w:rPr>
                <w:i/>
                <w:iCs/>
                <w:sz w:val="18"/>
                <w:szCs w:val="18"/>
              </w:rPr>
              <w:t xml:space="preserve"> них (</w:t>
            </w:r>
            <w:proofErr w:type="spellStart"/>
            <w:r w:rsidRPr="002046A8">
              <w:rPr>
                <w:i/>
                <w:iCs/>
                <w:sz w:val="18"/>
                <w:szCs w:val="18"/>
              </w:rPr>
              <w:t>справочно</w:t>
            </w:r>
            <w:proofErr w:type="spellEnd"/>
            <w:r w:rsidRPr="002046A8">
              <w:rPr>
                <w:i/>
                <w:iCs/>
                <w:sz w:val="18"/>
                <w:szCs w:val="18"/>
              </w:rPr>
              <w:t xml:space="preserve">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 w:rsidRPr="002046A8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 w:rsidRPr="002046A8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 w:rsidRPr="002046A8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 w:rsidRPr="002046A8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2046A8" w:rsidRPr="002046A8" w:rsidTr="002046A8">
        <w:trPr>
          <w:trHeight w:val="315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2046A8">
              <w:rPr>
                <w:sz w:val="18"/>
                <w:szCs w:val="18"/>
              </w:rPr>
              <w:t xml:space="preserve">Программная часть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2046A8">
              <w:rPr>
                <w:sz w:val="18"/>
                <w:szCs w:val="18"/>
              </w:rPr>
              <w:t>196 520,5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2046A8">
              <w:rPr>
                <w:sz w:val="18"/>
                <w:szCs w:val="18"/>
              </w:rPr>
              <w:t>159 093,3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2046A8">
              <w:rPr>
                <w:sz w:val="18"/>
                <w:szCs w:val="18"/>
              </w:rPr>
              <w:t>148 224,9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2046A8">
              <w:rPr>
                <w:sz w:val="18"/>
                <w:szCs w:val="18"/>
              </w:rPr>
              <w:t>152 961,3</w:t>
            </w:r>
          </w:p>
        </w:tc>
      </w:tr>
      <w:tr w:rsidR="002046A8" w:rsidRPr="002046A8" w:rsidTr="002046A8">
        <w:trPr>
          <w:trHeight w:val="315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2046A8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2046A8">
              <w:rPr>
                <w:sz w:val="18"/>
                <w:szCs w:val="18"/>
              </w:rPr>
              <w:t>42 908,9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2046A8">
              <w:rPr>
                <w:sz w:val="18"/>
                <w:szCs w:val="18"/>
              </w:rPr>
              <w:t>39 153,0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2046A8">
              <w:rPr>
                <w:sz w:val="18"/>
                <w:szCs w:val="18"/>
              </w:rPr>
              <w:t>32 933,9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2046A8">
              <w:rPr>
                <w:sz w:val="18"/>
                <w:szCs w:val="18"/>
              </w:rPr>
              <w:t>40 873,7</w:t>
            </w:r>
          </w:p>
        </w:tc>
      </w:tr>
      <w:tr w:rsidR="002046A8" w:rsidRPr="002046A8" w:rsidTr="002046A8">
        <w:trPr>
          <w:trHeight w:val="495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2046A8">
              <w:rPr>
                <w:sz w:val="18"/>
                <w:szCs w:val="18"/>
              </w:rPr>
              <w:t>Публичные нормативные</w:t>
            </w:r>
            <w:r>
              <w:rPr>
                <w:sz w:val="18"/>
                <w:szCs w:val="18"/>
              </w:rPr>
              <w:t xml:space="preserve"> о</w:t>
            </w:r>
            <w:r w:rsidRPr="002046A8">
              <w:rPr>
                <w:sz w:val="18"/>
                <w:szCs w:val="18"/>
              </w:rPr>
              <w:t xml:space="preserve">бязательства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2046A8">
              <w:rPr>
                <w:sz w:val="18"/>
                <w:szCs w:val="18"/>
              </w:rPr>
              <w:t>3 933,4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2046A8">
              <w:rPr>
                <w:sz w:val="18"/>
                <w:szCs w:val="18"/>
              </w:rPr>
              <w:t>3 027,9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2046A8">
              <w:rPr>
                <w:sz w:val="18"/>
                <w:szCs w:val="18"/>
              </w:rPr>
              <w:t>3 066,6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2046A8">
              <w:rPr>
                <w:sz w:val="18"/>
                <w:szCs w:val="18"/>
              </w:rPr>
              <w:t>3 096,9</w:t>
            </w:r>
          </w:p>
        </w:tc>
      </w:tr>
      <w:tr w:rsidR="002046A8" w:rsidRPr="002046A8" w:rsidTr="002046A8">
        <w:trPr>
          <w:trHeight w:val="495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2046A8">
              <w:rPr>
                <w:sz w:val="18"/>
                <w:szCs w:val="18"/>
              </w:rPr>
              <w:t>Дорожный фонд Воскресенского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2046A8">
              <w:rPr>
                <w:sz w:val="18"/>
                <w:szCs w:val="18"/>
              </w:rPr>
              <w:t>5 241,2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2046A8">
              <w:rPr>
                <w:sz w:val="18"/>
                <w:szCs w:val="18"/>
              </w:rPr>
              <w:t>9 328,4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2046A8">
              <w:rPr>
                <w:sz w:val="18"/>
                <w:szCs w:val="18"/>
              </w:rPr>
              <w:t>7 150,0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2046A8">
              <w:rPr>
                <w:sz w:val="18"/>
                <w:szCs w:val="18"/>
              </w:rPr>
              <w:t>7 500,0</w:t>
            </w:r>
          </w:p>
        </w:tc>
      </w:tr>
      <w:tr w:rsidR="002046A8" w:rsidRPr="002046A8" w:rsidTr="002046A8">
        <w:trPr>
          <w:trHeight w:val="315"/>
        </w:trPr>
        <w:tc>
          <w:tcPr>
            <w:tcW w:w="32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left"/>
              <w:rPr>
                <w:b/>
                <w:bCs/>
                <w:sz w:val="18"/>
                <w:szCs w:val="18"/>
              </w:rPr>
            </w:pPr>
            <w:r w:rsidRPr="002046A8">
              <w:rPr>
                <w:b/>
                <w:bCs/>
                <w:sz w:val="18"/>
                <w:szCs w:val="18"/>
              </w:rPr>
              <w:t xml:space="preserve">Профицит, всего: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2046A8">
              <w:rPr>
                <w:b/>
                <w:bCs/>
                <w:sz w:val="18"/>
                <w:szCs w:val="18"/>
              </w:rPr>
              <w:t>678,9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2046A8">
              <w:rPr>
                <w:b/>
                <w:bCs/>
                <w:sz w:val="18"/>
                <w:szCs w:val="18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2046A8">
              <w:rPr>
                <w:b/>
                <w:bCs/>
                <w:sz w:val="18"/>
                <w:szCs w:val="18"/>
              </w:rPr>
              <w:t>7 000,0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2046A8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046A8" w:rsidRPr="002046A8" w:rsidTr="002046A8">
        <w:trPr>
          <w:trHeight w:val="735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left"/>
              <w:rPr>
                <w:b/>
                <w:bCs/>
                <w:sz w:val="18"/>
                <w:szCs w:val="18"/>
              </w:rPr>
            </w:pPr>
            <w:r w:rsidRPr="002046A8">
              <w:rPr>
                <w:b/>
                <w:bCs/>
                <w:sz w:val="18"/>
                <w:szCs w:val="18"/>
              </w:rPr>
              <w:t>ИСТОЧНИКИ ФИНАНСИРОВАНИЯ ДЕФИЦИТА, всего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2046A8">
              <w:rPr>
                <w:b/>
                <w:bCs/>
                <w:sz w:val="18"/>
                <w:szCs w:val="18"/>
              </w:rPr>
              <w:t>-678,9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2046A8">
              <w:rPr>
                <w:b/>
                <w:bCs/>
                <w:sz w:val="18"/>
                <w:szCs w:val="18"/>
              </w:rPr>
              <w:t>-5 000,0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2046A8">
              <w:rPr>
                <w:b/>
                <w:bCs/>
                <w:sz w:val="18"/>
                <w:szCs w:val="18"/>
              </w:rPr>
              <w:t>-7 000,0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2046A8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046A8" w:rsidRPr="002046A8" w:rsidTr="002046A8">
        <w:trPr>
          <w:trHeight w:val="54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2046A8">
              <w:rPr>
                <w:sz w:val="18"/>
                <w:szCs w:val="18"/>
              </w:rPr>
              <w:t>Погашение бюджетом муниципального района кредитов от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2046A8">
              <w:rPr>
                <w:sz w:val="18"/>
                <w:szCs w:val="18"/>
              </w:rPr>
              <w:t>-1 940,0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2046A8">
              <w:rPr>
                <w:sz w:val="18"/>
                <w:szCs w:val="18"/>
              </w:rPr>
              <w:t>-5 000,0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2046A8">
              <w:rPr>
                <w:sz w:val="18"/>
                <w:szCs w:val="18"/>
              </w:rPr>
              <w:t>-7 000,0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2046A8">
              <w:rPr>
                <w:sz w:val="18"/>
                <w:szCs w:val="18"/>
              </w:rPr>
              <w:t>0,0</w:t>
            </w:r>
          </w:p>
        </w:tc>
      </w:tr>
      <w:tr w:rsidR="002046A8" w:rsidRPr="002046A8" w:rsidTr="002046A8">
        <w:trPr>
          <w:trHeight w:val="495"/>
        </w:trPr>
        <w:tc>
          <w:tcPr>
            <w:tcW w:w="32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2046A8">
              <w:rPr>
                <w:sz w:val="18"/>
                <w:szCs w:val="18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2046A8">
              <w:rPr>
                <w:sz w:val="18"/>
                <w:szCs w:val="18"/>
              </w:rPr>
              <w:t>1 261,1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2046A8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2046A8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2046A8">
              <w:rPr>
                <w:sz w:val="18"/>
                <w:szCs w:val="18"/>
              </w:rPr>
              <w:t> </w:t>
            </w:r>
          </w:p>
        </w:tc>
      </w:tr>
      <w:tr w:rsidR="002046A8" w:rsidRPr="002046A8" w:rsidTr="002046A8">
        <w:trPr>
          <w:trHeight w:val="48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left"/>
              <w:rPr>
                <w:b/>
                <w:bCs/>
                <w:sz w:val="18"/>
                <w:szCs w:val="18"/>
              </w:rPr>
            </w:pPr>
            <w:r w:rsidRPr="002046A8">
              <w:rPr>
                <w:b/>
                <w:bCs/>
                <w:sz w:val="18"/>
                <w:szCs w:val="18"/>
              </w:rPr>
              <w:t>ВЕРХНИЙ ПРЕДЕЛ МУНИЦИПАЛЬНОГО ДОЛГА (на конец года)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2046A8">
              <w:rPr>
                <w:b/>
                <w:bCs/>
                <w:sz w:val="18"/>
                <w:szCs w:val="18"/>
              </w:rPr>
              <w:t>12 000,0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2046A8">
              <w:rPr>
                <w:b/>
                <w:bCs/>
                <w:sz w:val="18"/>
                <w:szCs w:val="18"/>
              </w:rPr>
              <w:t>7 000,0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2046A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2046A8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046A8" w:rsidRPr="002046A8" w:rsidTr="002046A8">
        <w:trPr>
          <w:trHeight w:val="471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  <w:proofErr w:type="gramStart"/>
            <w:r w:rsidRPr="002046A8">
              <w:rPr>
                <w:sz w:val="18"/>
                <w:szCs w:val="18"/>
              </w:rPr>
              <w:t>в</w:t>
            </w:r>
            <w:proofErr w:type="gramEnd"/>
            <w:r w:rsidRPr="002046A8">
              <w:rPr>
                <w:sz w:val="18"/>
                <w:szCs w:val="18"/>
              </w:rPr>
              <w:t xml:space="preserve"> том числе по муниципальным гарантиям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2046A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2046A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2046A8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2046A8">
              <w:rPr>
                <w:sz w:val="18"/>
                <w:szCs w:val="18"/>
              </w:rPr>
              <w:t>0,0</w:t>
            </w:r>
          </w:p>
        </w:tc>
      </w:tr>
      <w:tr w:rsidR="002046A8" w:rsidRPr="002046A8" w:rsidTr="002046A8">
        <w:trPr>
          <w:trHeight w:val="735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left"/>
              <w:rPr>
                <w:b/>
                <w:bCs/>
                <w:sz w:val="18"/>
                <w:szCs w:val="18"/>
              </w:rPr>
            </w:pPr>
            <w:r w:rsidRPr="002046A8">
              <w:rPr>
                <w:b/>
                <w:bCs/>
                <w:sz w:val="18"/>
                <w:szCs w:val="18"/>
              </w:rPr>
              <w:t xml:space="preserve">ПРЕДЕЛЬНЫЙ ОБЪЕМ МУНИЦИПАЛЬНОГО ДОЛГА (в течение года)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2046A8">
              <w:rPr>
                <w:b/>
                <w:bCs/>
                <w:sz w:val="18"/>
                <w:szCs w:val="18"/>
              </w:rPr>
              <w:t>30 266,3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2046A8">
              <w:rPr>
                <w:b/>
                <w:bCs/>
                <w:sz w:val="18"/>
                <w:szCs w:val="18"/>
              </w:rPr>
              <w:t>43 896,7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2046A8">
              <w:rPr>
                <w:b/>
                <w:bCs/>
                <w:sz w:val="18"/>
                <w:szCs w:val="18"/>
              </w:rPr>
              <w:t>45 294,0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2046A8" w:rsidRPr="002046A8" w:rsidRDefault="002046A8" w:rsidP="002046A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2046A8">
              <w:rPr>
                <w:b/>
                <w:bCs/>
                <w:sz w:val="18"/>
                <w:szCs w:val="18"/>
              </w:rPr>
              <w:t>46 848,9</w:t>
            </w:r>
          </w:p>
        </w:tc>
      </w:tr>
    </w:tbl>
    <w:p w:rsidR="00927F2F" w:rsidRPr="000235EC" w:rsidRDefault="00927F2F" w:rsidP="000235EC">
      <w:pPr>
        <w:spacing w:after="0" w:line="240" w:lineRule="auto"/>
        <w:ind w:left="708" w:firstLine="709"/>
        <w:jc w:val="left"/>
      </w:pPr>
    </w:p>
    <w:p w:rsidR="00386E87" w:rsidRPr="00284816" w:rsidRDefault="00386E87" w:rsidP="000235EC">
      <w:pPr>
        <w:spacing w:after="0" w:line="240" w:lineRule="auto"/>
        <w:ind w:left="10" w:firstLine="709"/>
        <w:jc w:val="center"/>
        <w:rPr>
          <w:sz w:val="26"/>
        </w:rPr>
      </w:pPr>
      <w:r w:rsidRPr="00284816">
        <w:rPr>
          <w:b/>
          <w:sz w:val="26"/>
        </w:rPr>
        <w:t>Доходы муниципального бюджета</w:t>
      </w:r>
    </w:p>
    <w:p w:rsidR="00927F2F" w:rsidRPr="00284816" w:rsidRDefault="00F53721" w:rsidP="000235EC">
      <w:pPr>
        <w:spacing w:after="0" w:line="240" w:lineRule="auto"/>
        <w:ind w:left="0" w:firstLine="709"/>
        <w:rPr>
          <w:sz w:val="26"/>
          <w:szCs w:val="26"/>
        </w:rPr>
      </w:pPr>
      <w:r w:rsidRPr="00284816">
        <w:rPr>
          <w:sz w:val="26"/>
          <w:szCs w:val="26"/>
        </w:rPr>
        <w:t xml:space="preserve">Доходы бюджета в 2018 году, по сравнению с </w:t>
      </w:r>
      <w:r w:rsidR="001555C2" w:rsidRPr="00284816">
        <w:rPr>
          <w:sz w:val="26"/>
          <w:szCs w:val="26"/>
        </w:rPr>
        <w:t>текущем</w:t>
      </w:r>
      <w:r w:rsidRPr="00284816">
        <w:rPr>
          <w:sz w:val="26"/>
          <w:szCs w:val="26"/>
        </w:rPr>
        <w:t xml:space="preserve"> годом, </w:t>
      </w:r>
      <w:r w:rsidR="001555C2" w:rsidRPr="00284816">
        <w:rPr>
          <w:sz w:val="26"/>
          <w:szCs w:val="26"/>
        </w:rPr>
        <w:t>уменьшатся</w:t>
      </w:r>
      <w:r w:rsidRPr="00284816">
        <w:rPr>
          <w:sz w:val="26"/>
          <w:szCs w:val="26"/>
        </w:rPr>
        <w:t xml:space="preserve"> на </w:t>
      </w:r>
      <w:r w:rsidR="00C12D5B" w:rsidRPr="00284816">
        <w:rPr>
          <w:sz w:val="26"/>
          <w:szCs w:val="26"/>
        </w:rPr>
        <w:t>36 862,0</w:t>
      </w:r>
      <w:r w:rsidRPr="00284816">
        <w:rPr>
          <w:sz w:val="26"/>
          <w:szCs w:val="26"/>
        </w:rPr>
        <w:t xml:space="preserve"> тыс. рублей или на </w:t>
      </w:r>
      <w:r w:rsidR="00C12D5B" w:rsidRPr="00284816">
        <w:rPr>
          <w:sz w:val="26"/>
          <w:szCs w:val="26"/>
        </w:rPr>
        <w:t>15,4</w:t>
      </w:r>
      <w:r w:rsidRPr="00284816">
        <w:rPr>
          <w:sz w:val="26"/>
          <w:szCs w:val="26"/>
        </w:rPr>
        <w:t xml:space="preserve"> % и составят </w:t>
      </w:r>
      <w:r w:rsidR="00C12D5B" w:rsidRPr="00284816">
        <w:rPr>
          <w:sz w:val="26"/>
          <w:szCs w:val="26"/>
        </w:rPr>
        <w:t>203 246,3</w:t>
      </w:r>
      <w:r w:rsidRPr="00284816">
        <w:rPr>
          <w:sz w:val="26"/>
          <w:szCs w:val="26"/>
        </w:rPr>
        <w:t xml:space="preserve"> тыс. рублей. Объем прогнозируемых на 2019-2020 годы поступлений в бюджет </w:t>
      </w:r>
      <w:r w:rsidR="001555C2" w:rsidRPr="00284816">
        <w:rPr>
          <w:sz w:val="26"/>
          <w:szCs w:val="26"/>
        </w:rPr>
        <w:t>муниципального района</w:t>
      </w:r>
      <w:r w:rsidRPr="00284816">
        <w:rPr>
          <w:sz w:val="26"/>
          <w:szCs w:val="26"/>
        </w:rPr>
        <w:t xml:space="preserve"> </w:t>
      </w:r>
      <w:r w:rsidR="001E4735" w:rsidRPr="00284816">
        <w:rPr>
          <w:sz w:val="26"/>
          <w:szCs w:val="26"/>
        </w:rPr>
        <w:t>составит</w:t>
      </w:r>
      <w:r w:rsidR="001555C2" w:rsidRPr="00284816">
        <w:rPr>
          <w:sz w:val="26"/>
          <w:szCs w:val="26"/>
        </w:rPr>
        <w:t>188 158,8</w:t>
      </w:r>
      <w:r w:rsidRPr="00284816">
        <w:rPr>
          <w:sz w:val="26"/>
          <w:szCs w:val="26"/>
        </w:rPr>
        <w:t xml:space="preserve"> тыс. рублей и </w:t>
      </w:r>
      <w:r w:rsidR="001555C2" w:rsidRPr="00284816">
        <w:rPr>
          <w:sz w:val="26"/>
          <w:szCs w:val="26"/>
        </w:rPr>
        <w:t>193 835,0</w:t>
      </w:r>
      <w:r w:rsidRPr="00284816">
        <w:rPr>
          <w:sz w:val="26"/>
          <w:szCs w:val="26"/>
        </w:rPr>
        <w:t xml:space="preserve"> тыс. рублей, соответственно. </w:t>
      </w:r>
    </w:p>
    <w:p w:rsidR="00927F2F" w:rsidRPr="000235EC" w:rsidRDefault="00F53721" w:rsidP="000235EC">
      <w:pPr>
        <w:spacing w:after="0" w:line="240" w:lineRule="auto"/>
        <w:ind w:firstLine="709"/>
        <w:rPr>
          <w:sz w:val="26"/>
          <w:szCs w:val="26"/>
        </w:rPr>
      </w:pPr>
      <w:r w:rsidRPr="00284816">
        <w:rPr>
          <w:sz w:val="26"/>
          <w:szCs w:val="26"/>
        </w:rPr>
        <w:t xml:space="preserve">Исполнение доходной части бюджета в 2018 году планируется обеспечить на </w:t>
      </w:r>
      <w:r w:rsidR="001E4735" w:rsidRPr="00284816">
        <w:rPr>
          <w:sz w:val="26"/>
          <w:szCs w:val="26"/>
        </w:rPr>
        <w:t>21,</w:t>
      </w:r>
      <w:r w:rsidR="003F56F3" w:rsidRPr="00284816">
        <w:rPr>
          <w:sz w:val="26"/>
          <w:szCs w:val="26"/>
        </w:rPr>
        <w:t>6</w:t>
      </w:r>
      <w:r w:rsidRPr="00284816">
        <w:rPr>
          <w:sz w:val="26"/>
          <w:szCs w:val="26"/>
        </w:rPr>
        <w:t xml:space="preserve"> % за счет собственных доходов, формируемых налоговыми и неналоговыми платежами, </w:t>
      </w:r>
      <w:r w:rsidR="00C11E07" w:rsidRPr="00284816">
        <w:rPr>
          <w:sz w:val="26"/>
          <w:szCs w:val="26"/>
        </w:rPr>
        <w:t xml:space="preserve">в </w:t>
      </w:r>
      <w:r w:rsidRPr="00284816">
        <w:rPr>
          <w:sz w:val="26"/>
          <w:szCs w:val="26"/>
        </w:rPr>
        <w:t xml:space="preserve">сумме </w:t>
      </w:r>
      <w:r w:rsidR="001E4735" w:rsidRPr="00284816">
        <w:rPr>
          <w:sz w:val="26"/>
          <w:szCs w:val="26"/>
        </w:rPr>
        <w:t>43 896,7 тыс. рублей и на 78,</w:t>
      </w:r>
      <w:r w:rsidR="003F56F3" w:rsidRPr="00284816">
        <w:rPr>
          <w:sz w:val="26"/>
          <w:szCs w:val="26"/>
        </w:rPr>
        <w:t>4</w:t>
      </w:r>
      <w:r w:rsidR="001E4735" w:rsidRPr="00284816">
        <w:rPr>
          <w:sz w:val="26"/>
          <w:szCs w:val="26"/>
        </w:rPr>
        <w:t xml:space="preserve"> % за счет безвозмездных </w:t>
      </w:r>
      <w:r w:rsidR="0013194C" w:rsidRPr="00284816">
        <w:rPr>
          <w:sz w:val="26"/>
          <w:szCs w:val="26"/>
        </w:rPr>
        <w:t>поступлений</w:t>
      </w:r>
      <w:r w:rsidRPr="00284816">
        <w:rPr>
          <w:sz w:val="26"/>
          <w:szCs w:val="26"/>
        </w:rPr>
        <w:t xml:space="preserve"> в </w:t>
      </w:r>
      <w:r w:rsidR="003157F5" w:rsidRPr="00284816">
        <w:rPr>
          <w:sz w:val="26"/>
          <w:szCs w:val="26"/>
        </w:rPr>
        <w:t>сумме 156 821,2 %.</w:t>
      </w:r>
    </w:p>
    <w:p w:rsidR="0013194C" w:rsidRPr="000235EC" w:rsidRDefault="0013194C" w:rsidP="000235EC">
      <w:pPr>
        <w:spacing w:after="0" w:line="240" w:lineRule="auto"/>
        <w:ind w:firstLine="709"/>
        <w:rPr>
          <w:sz w:val="26"/>
          <w:szCs w:val="26"/>
        </w:rPr>
      </w:pPr>
      <w:r w:rsidRPr="000235EC">
        <w:rPr>
          <w:sz w:val="26"/>
          <w:szCs w:val="26"/>
        </w:rPr>
        <w:t>Доходы бюджета в разрезе наименований доходных источников в Проекте бюджета по сравнению с оценкой поступлений в 201</w:t>
      </w:r>
      <w:r w:rsidR="00C11E07" w:rsidRPr="000235EC">
        <w:rPr>
          <w:sz w:val="26"/>
          <w:szCs w:val="26"/>
        </w:rPr>
        <w:t>7</w:t>
      </w:r>
      <w:r w:rsidRPr="000235EC">
        <w:rPr>
          <w:sz w:val="26"/>
          <w:szCs w:val="26"/>
        </w:rPr>
        <w:t xml:space="preserve"> год</w:t>
      </w:r>
      <w:r w:rsidR="00C11E07" w:rsidRPr="000235EC">
        <w:rPr>
          <w:sz w:val="26"/>
          <w:szCs w:val="26"/>
        </w:rPr>
        <w:t xml:space="preserve">у </w:t>
      </w:r>
      <w:r w:rsidRPr="000235EC">
        <w:rPr>
          <w:sz w:val="26"/>
          <w:szCs w:val="26"/>
        </w:rPr>
        <w:t>характеризуются следующим образом:</w:t>
      </w:r>
    </w:p>
    <w:tbl>
      <w:tblPr>
        <w:tblW w:w="9320" w:type="dxa"/>
        <w:tblLook w:val="04A0" w:firstRow="1" w:lastRow="0" w:firstColumn="1" w:lastColumn="0" w:noHBand="0" w:noVBand="1"/>
      </w:tblPr>
      <w:tblGrid>
        <w:gridCol w:w="4240"/>
        <w:gridCol w:w="1300"/>
        <w:gridCol w:w="1260"/>
        <w:gridCol w:w="1340"/>
        <w:gridCol w:w="1180"/>
      </w:tblGrid>
      <w:tr w:rsidR="0013194C" w:rsidRPr="000235EC" w:rsidTr="0013194C">
        <w:trPr>
          <w:trHeight w:val="289"/>
        </w:trPr>
        <w:tc>
          <w:tcPr>
            <w:tcW w:w="4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235EC">
              <w:rPr>
                <w:b/>
                <w:bCs/>
                <w:sz w:val="20"/>
                <w:szCs w:val="20"/>
              </w:rPr>
              <w:t>Наименование доходного источника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235EC">
              <w:rPr>
                <w:b/>
                <w:bCs/>
                <w:sz w:val="20"/>
                <w:szCs w:val="20"/>
              </w:rPr>
              <w:t xml:space="preserve">2017 год (оценка) 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194C" w:rsidRPr="000235EC" w:rsidRDefault="00C11E07" w:rsidP="00C11E07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235EC">
              <w:rPr>
                <w:b/>
                <w:bCs/>
                <w:sz w:val="20"/>
                <w:szCs w:val="20"/>
              </w:rPr>
              <w:t>Проект бюджета</w:t>
            </w:r>
          </w:p>
        </w:tc>
      </w:tr>
      <w:tr w:rsidR="0013194C" w:rsidRPr="000235EC" w:rsidTr="0013194C">
        <w:trPr>
          <w:trHeight w:val="372"/>
        </w:trPr>
        <w:tc>
          <w:tcPr>
            <w:tcW w:w="42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235EC">
              <w:rPr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235EC">
              <w:rPr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235EC">
              <w:rPr>
                <w:b/>
                <w:bCs/>
                <w:sz w:val="20"/>
                <w:szCs w:val="20"/>
              </w:rPr>
              <w:t>2020 год</w:t>
            </w:r>
          </w:p>
        </w:tc>
      </w:tr>
      <w:tr w:rsidR="0013194C" w:rsidRPr="000235EC" w:rsidTr="0013194C">
        <w:trPr>
          <w:trHeight w:val="25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235E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235E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235E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235E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235EC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13194C" w:rsidRPr="000235EC" w:rsidTr="0013194C">
        <w:trPr>
          <w:trHeight w:val="468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  <w:r w:rsidRPr="000235EC">
              <w:rPr>
                <w:b/>
                <w:bCs/>
                <w:color w:val="auto"/>
                <w:sz w:val="22"/>
              </w:rPr>
              <w:t>НАЛОГОВЫЕ И НЕНАЛОГОВЫЕ 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b/>
                <w:bCs/>
                <w:sz w:val="22"/>
              </w:rPr>
            </w:pPr>
            <w:r w:rsidRPr="000235EC">
              <w:rPr>
                <w:b/>
                <w:bCs/>
                <w:sz w:val="22"/>
              </w:rPr>
              <w:t>60 532,7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b/>
                <w:bCs/>
                <w:sz w:val="22"/>
              </w:rPr>
            </w:pPr>
            <w:r w:rsidRPr="000235EC">
              <w:rPr>
                <w:b/>
                <w:bCs/>
                <w:sz w:val="22"/>
              </w:rPr>
              <w:t>43 896,7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b/>
                <w:bCs/>
                <w:sz w:val="22"/>
              </w:rPr>
            </w:pPr>
            <w:r w:rsidRPr="000235EC">
              <w:rPr>
                <w:b/>
                <w:bCs/>
                <w:sz w:val="22"/>
              </w:rPr>
              <w:t>45 294,0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b/>
                <w:bCs/>
                <w:sz w:val="22"/>
              </w:rPr>
            </w:pPr>
            <w:r w:rsidRPr="000235EC">
              <w:rPr>
                <w:b/>
                <w:bCs/>
                <w:sz w:val="22"/>
              </w:rPr>
              <w:t>46 848,9</w:t>
            </w:r>
          </w:p>
        </w:tc>
      </w:tr>
      <w:tr w:rsidR="0013194C" w:rsidRPr="000235EC" w:rsidTr="0013194C">
        <w:trPr>
          <w:trHeight w:val="363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0235EC">
              <w:rPr>
                <w:color w:val="auto"/>
                <w:sz w:val="22"/>
              </w:rPr>
              <w:t>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21 295,1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21 855,0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22 733,0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23 746,0</w:t>
            </w:r>
          </w:p>
        </w:tc>
      </w:tr>
      <w:tr w:rsidR="0013194C" w:rsidRPr="000235EC" w:rsidTr="0013194C">
        <w:trPr>
          <w:trHeight w:val="821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0235EC">
              <w:rPr>
                <w:color w:val="auto"/>
                <w:sz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4 900,0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C25437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6 800,0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C25437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7 150,0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C25437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7 500</w:t>
            </w:r>
            <w:r w:rsidR="0013194C" w:rsidRPr="000235EC">
              <w:rPr>
                <w:sz w:val="22"/>
              </w:rPr>
              <w:t>,0</w:t>
            </w:r>
          </w:p>
        </w:tc>
      </w:tr>
      <w:tr w:rsidR="0013194C" w:rsidRPr="000235EC" w:rsidTr="0013194C">
        <w:trPr>
          <w:trHeight w:val="564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0235EC">
              <w:rPr>
                <w:color w:val="auto"/>
                <w:sz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1 900,0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2 050,0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2 100,0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2 150,0</w:t>
            </w:r>
          </w:p>
        </w:tc>
      </w:tr>
      <w:tr w:rsidR="0013194C" w:rsidRPr="000235EC" w:rsidTr="0013194C">
        <w:trPr>
          <w:trHeight w:val="33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0235EC">
              <w:rPr>
                <w:color w:val="auto"/>
                <w:sz w:val="22"/>
              </w:rPr>
              <w:t>Единый сельскохозяйственный налог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1 005,9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1 037,4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1 054,5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1 092,0</w:t>
            </w:r>
          </w:p>
        </w:tc>
      </w:tr>
      <w:tr w:rsidR="0013194C" w:rsidRPr="000235EC" w:rsidTr="0013194C">
        <w:trPr>
          <w:trHeight w:val="58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0235EC">
              <w:rPr>
                <w:color w:val="auto"/>
                <w:sz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10,0</w:t>
            </w:r>
          </w:p>
        </w:tc>
      </w:tr>
      <w:tr w:rsidR="0013194C" w:rsidRPr="000235EC" w:rsidTr="0013194C">
        <w:trPr>
          <w:trHeight w:val="37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0235EC">
              <w:rPr>
                <w:color w:val="auto"/>
                <w:sz w:val="22"/>
              </w:rPr>
              <w:t>Государственная пошлина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820,0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620,0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660,0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680,0</w:t>
            </w:r>
          </w:p>
        </w:tc>
      </w:tr>
      <w:tr w:rsidR="0013194C" w:rsidRPr="000235EC" w:rsidTr="0013194C">
        <w:trPr>
          <w:trHeight w:val="79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0235EC">
              <w:rPr>
                <w:color w:val="auto"/>
                <w:sz w:val="22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5 046,1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5053,7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5103,7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5103,7</w:t>
            </w:r>
          </w:p>
        </w:tc>
      </w:tr>
      <w:tr w:rsidR="0013194C" w:rsidRPr="000235EC" w:rsidTr="0013194C">
        <w:trPr>
          <w:trHeight w:val="56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0235EC">
              <w:rPr>
                <w:color w:val="auto"/>
                <w:sz w:val="22"/>
              </w:rPr>
              <w:t>Платежи при пользовании природными ресурсами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298,7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113,9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113,9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113,9</w:t>
            </w:r>
          </w:p>
        </w:tc>
      </w:tr>
      <w:tr w:rsidR="0013194C" w:rsidRPr="000235EC" w:rsidTr="0013194C">
        <w:trPr>
          <w:trHeight w:val="6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0235EC">
              <w:rPr>
                <w:color w:val="auto"/>
                <w:sz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3395,7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3395,7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3395,7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3395,7</w:t>
            </w:r>
          </w:p>
        </w:tc>
      </w:tr>
      <w:tr w:rsidR="0013194C" w:rsidRPr="000235EC" w:rsidTr="0013194C">
        <w:trPr>
          <w:trHeight w:val="553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0235EC">
              <w:rPr>
                <w:color w:val="auto"/>
                <w:sz w:val="22"/>
              </w:rPr>
              <w:t>Доходы от продажи материальных и нематериальных активов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21268,6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2 310,0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2 310,0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2 380,0</w:t>
            </w:r>
          </w:p>
        </w:tc>
      </w:tr>
      <w:tr w:rsidR="0013194C" w:rsidRPr="000235EC" w:rsidTr="0013194C">
        <w:trPr>
          <w:trHeight w:val="33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0235EC">
              <w:rPr>
                <w:color w:val="auto"/>
                <w:sz w:val="22"/>
              </w:rPr>
              <w:t>Штрафы, санкции, возмещение ущерба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592,6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651,0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663,2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677,6</w:t>
            </w:r>
          </w:p>
        </w:tc>
      </w:tr>
      <w:tr w:rsidR="0013194C" w:rsidRPr="000235EC" w:rsidTr="0013194C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0235EC">
              <w:rPr>
                <w:color w:val="auto"/>
                <w:sz w:val="22"/>
              </w:rPr>
              <w:t>Прочие неналоговые 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 </w:t>
            </w:r>
          </w:p>
        </w:tc>
      </w:tr>
      <w:tr w:rsidR="0013194C" w:rsidRPr="000235EC" w:rsidTr="0013194C">
        <w:trPr>
          <w:trHeight w:val="343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  <w:r w:rsidRPr="000235EC">
              <w:rPr>
                <w:b/>
                <w:bCs/>
                <w:color w:val="auto"/>
                <w:sz w:val="22"/>
              </w:rPr>
              <w:lastRenderedPageBreak/>
              <w:t>БЕЗВОЗМЕЗДНЫЕ ПОСТУПЛЕНИЯ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b/>
                <w:bCs/>
                <w:sz w:val="22"/>
              </w:rPr>
            </w:pPr>
            <w:r w:rsidRPr="000235EC">
              <w:rPr>
                <w:b/>
                <w:bCs/>
                <w:sz w:val="22"/>
              </w:rPr>
              <w:t>179 575,6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3F56F3" w:rsidP="0013194C">
            <w:pPr>
              <w:spacing w:after="0" w:line="240" w:lineRule="auto"/>
              <w:ind w:left="0" w:firstLine="0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159 349,6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b/>
                <w:bCs/>
                <w:sz w:val="22"/>
              </w:rPr>
            </w:pPr>
            <w:r w:rsidRPr="000235EC">
              <w:rPr>
                <w:b/>
                <w:bCs/>
                <w:sz w:val="22"/>
              </w:rPr>
              <w:t>142 864,8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b/>
                <w:bCs/>
                <w:sz w:val="22"/>
              </w:rPr>
            </w:pPr>
            <w:r w:rsidRPr="000235EC">
              <w:rPr>
                <w:b/>
                <w:bCs/>
                <w:sz w:val="22"/>
              </w:rPr>
              <w:t>146 986,1</w:t>
            </w:r>
          </w:p>
        </w:tc>
      </w:tr>
      <w:tr w:rsidR="0013194C" w:rsidRPr="000235EC" w:rsidTr="0013194C">
        <w:trPr>
          <w:trHeight w:val="64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0235EC">
              <w:rPr>
                <w:color w:val="auto"/>
                <w:sz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34 748,8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38 416,6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27 887,5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28 336,6</w:t>
            </w:r>
          </w:p>
        </w:tc>
      </w:tr>
      <w:tr w:rsidR="0013194C" w:rsidRPr="000235EC" w:rsidTr="0013194C">
        <w:trPr>
          <w:trHeight w:val="784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0235EC">
              <w:rPr>
                <w:color w:val="auto"/>
                <w:sz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8 095,0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3F56F3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>
              <w:rPr>
                <w:sz w:val="22"/>
              </w:rPr>
              <w:t>9 162,4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 </w:t>
            </w:r>
          </w:p>
        </w:tc>
      </w:tr>
      <w:tr w:rsidR="0013194C" w:rsidRPr="000235EC" w:rsidTr="0013194C">
        <w:trPr>
          <w:trHeight w:val="6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0235EC">
              <w:rPr>
                <w:color w:val="auto"/>
                <w:sz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102 357,1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100 970,6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104 177,3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107 849,5</w:t>
            </w:r>
          </w:p>
        </w:tc>
      </w:tr>
      <w:tr w:rsidR="0013194C" w:rsidRPr="000235EC" w:rsidTr="0013194C">
        <w:trPr>
          <w:trHeight w:val="36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0235EC">
              <w:rPr>
                <w:color w:val="auto"/>
                <w:sz w:val="22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34 225,2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10 800,0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10 800,0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10 800,0</w:t>
            </w:r>
          </w:p>
        </w:tc>
      </w:tr>
      <w:tr w:rsidR="0013194C" w:rsidRPr="000235EC" w:rsidTr="0013194C">
        <w:trPr>
          <w:trHeight w:val="33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0235EC">
              <w:rPr>
                <w:color w:val="auto"/>
                <w:sz w:val="22"/>
              </w:rPr>
              <w:t>Прочие безвозмездные поступления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150,0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0235EC">
              <w:rPr>
                <w:sz w:val="22"/>
              </w:rPr>
              <w:t> </w:t>
            </w:r>
          </w:p>
        </w:tc>
      </w:tr>
      <w:tr w:rsidR="0013194C" w:rsidRPr="000235EC" w:rsidTr="0013194C">
        <w:trPr>
          <w:trHeight w:val="432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0235EC">
              <w:rPr>
                <w:b/>
                <w:bCs/>
                <w:color w:val="auto"/>
                <w:sz w:val="22"/>
              </w:rPr>
              <w:t>ДОХОДЫ всего: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b/>
                <w:bCs/>
                <w:sz w:val="22"/>
              </w:rPr>
            </w:pPr>
            <w:r w:rsidRPr="000235EC">
              <w:rPr>
                <w:b/>
                <w:bCs/>
                <w:sz w:val="22"/>
              </w:rPr>
              <w:t>240 108,3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3F56F3" w:rsidP="0013194C">
            <w:pPr>
              <w:spacing w:after="0" w:line="240" w:lineRule="auto"/>
              <w:ind w:left="0" w:firstLine="0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203 246,3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b/>
                <w:bCs/>
                <w:sz w:val="22"/>
              </w:rPr>
            </w:pPr>
            <w:r w:rsidRPr="000235EC">
              <w:rPr>
                <w:b/>
                <w:bCs/>
                <w:sz w:val="22"/>
              </w:rPr>
              <w:t>188 158,8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94C" w:rsidRPr="000235EC" w:rsidRDefault="0013194C" w:rsidP="0013194C">
            <w:pPr>
              <w:spacing w:after="0" w:line="240" w:lineRule="auto"/>
              <w:ind w:left="0" w:firstLine="0"/>
              <w:jc w:val="right"/>
              <w:rPr>
                <w:b/>
                <w:bCs/>
                <w:sz w:val="22"/>
              </w:rPr>
            </w:pPr>
            <w:r w:rsidRPr="000235EC">
              <w:rPr>
                <w:b/>
                <w:bCs/>
                <w:sz w:val="22"/>
              </w:rPr>
              <w:t>193 835,0</w:t>
            </w:r>
          </w:p>
        </w:tc>
      </w:tr>
    </w:tbl>
    <w:p w:rsidR="00721829" w:rsidRPr="000235EC" w:rsidRDefault="00721829" w:rsidP="00A63AA3">
      <w:pPr>
        <w:spacing w:after="0" w:line="240" w:lineRule="auto"/>
        <w:ind w:firstLine="709"/>
        <w:outlineLvl w:val="2"/>
        <w:rPr>
          <w:spacing w:val="3"/>
          <w:sz w:val="26"/>
          <w:szCs w:val="26"/>
        </w:rPr>
      </w:pPr>
    </w:p>
    <w:p w:rsidR="009F016B" w:rsidRPr="000235EC" w:rsidRDefault="009F016B" w:rsidP="000235EC">
      <w:pPr>
        <w:spacing w:after="0" w:line="240" w:lineRule="auto"/>
        <w:ind w:firstLine="709"/>
        <w:outlineLvl w:val="2"/>
        <w:rPr>
          <w:spacing w:val="3"/>
          <w:sz w:val="26"/>
          <w:szCs w:val="26"/>
        </w:rPr>
      </w:pPr>
      <w:r w:rsidRPr="000235EC">
        <w:rPr>
          <w:spacing w:val="3"/>
          <w:sz w:val="26"/>
          <w:szCs w:val="26"/>
        </w:rPr>
        <w:t>Поступления</w:t>
      </w:r>
      <w:r w:rsidR="00C11E07" w:rsidRPr="000235EC">
        <w:rPr>
          <w:spacing w:val="3"/>
          <w:sz w:val="26"/>
          <w:szCs w:val="26"/>
        </w:rPr>
        <w:t xml:space="preserve"> налоговых и неналоговых доходов </w:t>
      </w:r>
      <w:r w:rsidRPr="000235EC">
        <w:rPr>
          <w:spacing w:val="3"/>
          <w:sz w:val="26"/>
          <w:szCs w:val="26"/>
        </w:rPr>
        <w:t>бюджета муниципального района на 2018 год по сравнению с 2017 годом прогнозируются ниже на 27,5 %</w:t>
      </w:r>
      <w:r w:rsidR="00721829" w:rsidRPr="000235EC">
        <w:rPr>
          <w:spacing w:val="3"/>
          <w:sz w:val="26"/>
          <w:szCs w:val="26"/>
        </w:rPr>
        <w:t>,</w:t>
      </w:r>
      <w:r w:rsidRPr="000235EC">
        <w:rPr>
          <w:spacing w:val="3"/>
          <w:sz w:val="26"/>
          <w:szCs w:val="26"/>
        </w:rPr>
        <w:t xml:space="preserve"> </w:t>
      </w:r>
      <w:r w:rsidR="00721829" w:rsidRPr="000235EC">
        <w:rPr>
          <w:spacing w:val="3"/>
          <w:sz w:val="26"/>
          <w:szCs w:val="26"/>
        </w:rPr>
        <w:t xml:space="preserve">или на </w:t>
      </w:r>
      <w:r w:rsidRPr="000235EC">
        <w:rPr>
          <w:spacing w:val="3"/>
          <w:sz w:val="26"/>
          <w:szCs w:val="26"/>
        </w:rPr>
        <w:t>сумм</w:t>
      </w:r>
      <w:r w:rsidR="00721829" w:rsidRPr="000235EC">
        <w:rPr>
          <w:spacing w:val="3"/>
          <w:sz w:val="26"/>
          <w:szCs w:val="26"/>
        </w:rPr>
        <w:t>у</w:t>
      </w:r>
      <w:r w:rsidRPr="000235EC">
        <w:rPr>
          <w:spacing w:val="3"/>
          <w:sz w:val="26"/>
          <w:szCs w:val="26"/>
        </w:rPr>
        <w:t xml:space="preserve"> 16 636,0 тыс. рублей. </w:t>
      </w:r>
      <w:r w:rsidR="00C11E07" w:rsidRPr="000235EC">
        <w:rPr>
          <w:spacing w:val="3"/>
          <w:sz w:val="26"/>
          <w:szCs w:val="26"/>
        </w:rPr>
        <w:t>На снижение доходов повлияло уменьшение</w:t>
      </w:r>
      <w:r w:rsidR="00721829" w:rsidRPr="000235EC">
        <w:rPr>
          <w:spacing w:val="3"/>
          <w:sz w:val="26"/>
          <w:szCs w:val="26"/>
        </w:rPr>
        <w:t xml:space="preserve"> плановых назначений по доходам от продажи материальных и нематериальных активов на </w:t>
      </w:r>
      <w:r w:rsidR="00210E15" w:rsidRPr="000235EC">
        <w:rPr>
          <w:spacing w:val="3"/>
          <w:sz w:val="26"/>
          <w:szCs w:val="26"/>
        </w:rPr>
        <w:t xml:space="preserve">сумму </w:t>
      </w:r>
      <w:r w:rsidR="00721829" w:rsidRPr="000235EC">
        <w:rPr>
          <w:spacing w:val="3"/>
          <w:sz w:val="26"/>
          <w:szCs w:val="26"/>
        </w:rPr>
        <w:t>18 958,6 тыс. руб</w:t>
      </w:r>
      <w:r w:rsidR="00A63AA3" w:rsidRPr="000235EC">
        <w:rPr>
          <w:spacing w:val="3"/>
          <w:sz w:val="26"/>
          <w:szCs w:val="26"/>
        </w:rPr>
        <w:t>лей.</w:t>
      </w:r>
    </w:p>
    <w:p w:rsidR="007C3B90" w:rsidRPr="000235EC" w:rsidRDefault="00A26212" w:rsidP="000235EC">
      <w:pPr>
        <w:spacing w:after="0" w:line="240" w:lineRule="auto"/>
        <w:ind w:firstLine="709"/>
        <w:outlineLvl w:val="2"/>
        <w:rPr>
          <w:spacing w:val="3"/>
          <w:sz w:val="26"/>
          <w:szCs w:val="26"/>
        </w:rPr>
      </w:pPr>
      <w:r w:rsidRPr="000235EC">
        <w:rPr>
          <w:spacing w:val="3"/>
          <w:sz w:val="26"/>
          <w:szCs w:val="26"/>
        </w:rPr>
        <w:t>Н</w:t>
      </w:r>
      <w:r w:rsidR="00A63AA3" w:rsidRPr="000235EC">
        <w:rPr>
          <w:spacing w:val="3"/>
          <w:sz w:val="26"/>
          <w:szCs w:val="26"/>
        </w:rPr>
        <w:t>алоговы</w:t>
      </w:r>
      <w:r w:rsidRPr="000235EC">
        <w:rPr>
          <w:spacing w:val="3"/>
          <w:sz w:val="26"/>
          <w:szCs w:val="26"/>
        </w:rPr>
        <w:t>е</w:t>
      </w:r>
      <w:r w:rsidR="00A63AA3" w:rsidRPr="000235EC">
        <w:rPr>
          <w:spacing w:val="3"/>
          <w:sz w:val="26"/>
          <w:szCs w:val="26"/>
        </w:rPr>
        <w:t xml:space="preserve"> и неналоговы</w:t>
      </w:r>
      <w:r w:rsidRPr="000235EC">
        <w:rPr>
          <w:spacing w:val="3"/>
          <w:sz w:val="26"/>
          <w:szCs w:val="26"/>
        </w:rPr>
        <w:t>е</w:t>
      </w:r>
      <w:r w:rsidR="00A63AA3" w:rsidRPr="000235EC">
        <w:rPr>
          <w:spacing w:val="3"/>
          <w:sz w:val="26"/>
          <w:szCs w:val="26"/>
        </w:rPr>
        <w:t xml:space="preserve"> доход</w:t>
      </w:r>
      <w:r w:rsidRPr="000235EC">
        <w:rPr>
          <w:spacing w:val="3"/>
          <w:sz w:val="26"/>
          <w:szCs w:val="26"/>
        </w:rPr>
        <w:t>ы</w:t>
      </w:r>
      <w:r w:rsidR="00A63AA3" w:rsidRPr="000235EC">
        <w:rPr>
          <w:spacing w:val="3"/>
          <w:sz w:val="26"/>
          <w:szCs w:val="26"/>
        </w:rPr>
        <w:t xml:space="preserve"> на 2019 год пре</w:t>
      </w:r>
      <w:r w:rsidR="007C3B90" w:rsidRPr="000235EC">
        <w:rPr>
          <w:spacing w:val="3"/>
          <w:sz w:val="26"/>
          <w:szCs w:val="26"/>
        </w:rPr>
        <w:t>дусматрива</w:t>
      </w:r>
      <w:r w:rsidR="005E3113" w:rsidRPr="000235EC">
        <w:rPr>
          <w:spacing w:val="3"/>
          <w:sz w:val="26"/>
          <w:szCs w:val="26"/>
        </w:rPr>
        <w:t>ю</w:t>
      </w:r>
      <w:r w:rsidR="007C3B90" w:rsidRPr="000235EC">
        <w:rPr>
          <w:spacing w:val="3"/>
          <w:sz w:val="26"/>
          <w:szCs w:val="26"/>
        </w:rPr>
        <w:t xml:space="preserve">тся в сумме 45 294,0 тыс. рублей, </w:t>
      </w:r>
      <w:r w:rsidRPr="000235EC">
        <w:rPr>
          <w:spacing w:val="3"/>
          <w:sz w:val="26"/>
          <w:szCs w:val="26"/>
        </w:rPr>
        <w:t>рост к 2018 году составит 3,2 %, н</w:t>
      </w:r>
      <w:r w:rsidR="007C3B90" w:rsidRPr="000235EC">
        <w:rPr>
          <w:spacing w:val="3"/>
          <w:sz w:val="26"/>
          <w:szCs w:val="26"/>
        </w:rPr>
        <w:t xml:space="preserve">а 2020 год </w:t>
      </w:r>
      <w:r w:rsidR="005E3113" w:rsidRPr="000235EC">
        <w:rPr>
          <w:spacing w:val="3"/>
          <w:sz w:val="26"/>
          <w:szCs w:val="26"/>
        </w:rPr>
        <w:t>планируются в сумме 46 848,9 тыс. рублей, рост составит к 2018 году 6,7 %, к 2019 году 3,4 %.</w:t>
      </w:r>
    </w:p>
    <w:p w:rsidR="00286DC2" w:rsidRPr="000235EC" w:rsidRDefault="00A26212" w:rsidP="000235EC">
      <w:pPr>
        <w:pStyle w:val="a7"/>
        <w:rPr>
          <w:rFonts w:ascii="Times New Roman" w:hAnsi="Times New Roman" w:cs="Times New Roman"/>
          <w:spacing w:val="3"/>
          <w:sz w:val="26"/>
          <w:szCs w:val="26"/>
        </w:rPr>
      </w:pPr>
      <w:r w:rsidRPr="000235EC">
        <w:rPr>
          <w:rFonts w:ascii="Times New Roman" w:hAnsi="Times New Roman" w:cs="Times New Roman"/>
          <w:spacing w:val="3"/>
          <w:sz w:val="26"/>
          <w:szCs w:val="26"/>
        </w:rPr>
        <w:t xml:space="preserve">Основную долю в </w:t>
      </w:r>
      <w:r w:rsidR="00442B4A" w:rsidRPr="000235EC">
        <w:rPr>
          <w:rFonts w:ascii="Times New Roman" w:hAnsi="Times New Roman" w:cs="Times New Roman"/>
          <w:spacing w:val="3"/>
          <w:sz w:val="26"/>
          <w:szCs w:val="26"/>
        </w:rPr>
        <w:t>доходах бюджета</w:t>
      </w:r>
      <w:r w:rsidRPr="000235EC">
        <w:rPr>
          <w:rFonts w:ascii="Times New Roman" w:hAnsi="Times New Roman" w:cs="Times New Roman"/>
          <w:spacing w:val="3"/>
          <w:sz w:val="26"/>
          <w:szCs w:val="26"/>
        </w:rPr>
        <w:t xml:space="preserve"> по-прежнему будут составлять</w:t>
      </w:r>
      <w:r w:rsidR="00286DC2" w:rsidRPr="000235EC">
        <w:rPr>
          <w:rFonts w:ascii="Times New Roman" w:hAnsi="Times New Roman" w:cs="Times New Roman"/>
          <w:spacing w:val="3"/>
          <w:sz w:val="26"/>
          <w:szCs w:val="26"/>
        </w:rPr>
        <w:t>:</w:t>
      </w:r>
    </w:p>
    <w:p w:rsidR="00442B4A" w:rsidRPr="000235EC" w:rsidRDefault="00286DC2" w:rsidP="000235EC">
      <w:pPr>
        <w:pStyle w:val="a7"/>
        <w:rPr>
          <w:rFonts w:ascii="Times New Roman" w:hAnsi="Times New Roman" w:cs="Times New Roman"/>
          <w:sz w:val="26"/>
          <w:szCs w:val="26"/>
        </w:rPr>
      </w:pPr>
      <w:r w:rsidRPr="000235EC">
        <w:rPr>
          <w:rFonts w:ascii="Times New Roman" w:hAnsi="Times New Roman" w:cs="Times New Roman"/>
          <w:b/>
          <w:i/>
          <w:sz w:val="26"/>
          <w:szCs w:val="26"/>
        </w:rPr>
        <w:t>Н</w:t>
      </w:r>
      <w:r w:rsidR="00C11E07" w:rsidRPr="000235EC">
        <w:rPr>
          <w:rFonts w:ascii="Times New Roman" w:hAnsi="Times New Roman" w:cs="Times New Roman"/>
          <w:b/>
          <w:i/>
          <w:sz w:val="26"/>
          <w:szCs w:val="26"/>
        </w:rPr>
        <w:t>алог на доходы физических лиц</w:t>
      </w:r>
      <w:r w:rsidR="00442B4A" w:rsidRPr="000235EC">
        <w:rPr>
          <w:rFonts w:ascii="Times New Roman" w:hAnsi="Times New Roman" w:cs="Times New Roman"/>
          <w:b/>
          <w:i/>
          <w:sz w:val="26"/>
          <w:szCs w:val="26"/>
        </w:rPr>
        <w:t>,</w:t>
      </w:r>
      <w:r w:rsidR="00A01F9C" w:rsidRPr="000235EC">
        <w:rPr>
          <w:rFonts w:ascii="Times New Roman" w:hAnsi="Times New Roman" w:cs="Times New Roman"/>
          <w:sz w:val="26"/>
          <w:szCs w:val="26"/>
        </w:rPr>
        <w:t xml:space="preserve"> </w:t>
      </w:r>
      <w:r w:rsidR="00442B4A" w:rsidRPr="000235EC">
        <w:rPr>
          <w:rFonts w:ascii="Times New Roman" w:hAnsi="Times New Roman" w:cs="Times New Roman"/>
          <w:sz w:val="26"/>
          <w:szCs w:val="26"/>
        </w:rPr>
        <w:t xml:space="preserve">его ожидаемое поступление в 2018 году составит </w:t>
      </w:r>
      <w:r w:rsidR="00A01F9C" w:rsidRPr="000235EC">
        <w:rPr>
          <w:rFonts w:ascii="Times New Roman" w:hAnsi="Times New Roman" w:cs="Times New Roman"/>
          <w:sz w:val="26"/>
          <w:szCs w:val="26"/>
        </w:rPr>
        <w:t>21 855,0 тыс. рублей</w:t>
      </w:r>
      <w:r w:rsidR="00C11E07" w:rsidRPr="000235EC">
        <w:rPr>
          <w:rFonts w:ascii="Times New Roman" w:hAnsi="Times New Roman" w:cs="Times New Roman"/>
          <w:b/>
          <w:i/>
          <w:sz w:val="26"/>
          <w:szCs w:val="26"/>
        </w:rPr>
        <w:t>,</w:t>
      </w:r>
      <w:r w:rsidR="00210E15" w:rsidRPr="000235E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442B4A" w:rsidRPr="000235EC">
        <w:rPr>
          <w:rFonts w:ascii="Times New Roman" w:hAnsi="Times New Roman" w:cs="Times New Roman"/>
          <w:sz w:val="26"/>
          <w:szCs w:val="26"/>
        </w:rPr>
        <w:t>или</w:t>
      </w:r>
      <w:r w:rsidR="00C11E07" w:rsidRPr="000235EC">
        <w:rPr>
          <w:rFonts w:ascii="Times New Roman" w:hAnsi="Times New Roman" w:cs="Times New Roman"/>
          <w:sz w:val="26"/>
          <w:szCs w:val="26"/>
        </w:rPr>
        <w:t xml:space="preserve"> 4</w:t>
      </w:r>
      <w:r w:rsidR="00210E15" w:rsidRPr="000235EC">
        <w:rPr>
          <w:rFonts w:ascii="Times New Roman" w:hAnsi="Times New Roman" w:cs="Times New Roman"/>
          <w:sz w:val="26"/>
          <w:szCs w:val="26"/>
        </w:rPr>
        <w:t xml:space="preserve">9,8 </w:t>
      </w:r>
      <w:r w:rsidR="00C11E07" w:rsidRPr="000235EC">
        <w:rPr>
          <w:rFonts w:ascii="Times New Roman" w:hAnsi="Times New Roman" w:cs="Times New Roman"/>
          <w:sz w:val="26"/>
          <w:szCs w:val="26"/>
        </w:rPr>
        <w:t>% от общего объема налоговых и неналоговых доходов</w:t>
      </w:r>
      <w:r w:rsidR="00A01F9C" w:rsidRPr="000235EC">
        <w:rPr>
          <w:rFonts w:ascii="Times New Roman" w:hAnsi="Times New Roman" w:cs="Times New Roman"/>
          <w:sz w:val="26"/>
          <w:szCs w:val="26"/>
        </w:rPr>
        <w:t xml:space="preserve">; </w:t>
      </w:r>
      <w:r w:rsidR="00442B4A" w:rsidRPr="000235EC">
        <w:rPr>
          <w:rFonts w:ascii="Times New Roman" w:hAnsi="Times New Roman" w:cs="Times New Roman"/>
          <w:sz w:val="26"/>
          <w:szCs w:val="26"/>
        </w:rPr>
        <w:t xml:space="preserve">что на 2,6 % больше </w:t>
      </w:r>
      <w:r w:rsidR="00F722B3" w:rsidRPr="000235EC">
        <w:rPr>
          <w:rFonts w:ascii="Times New Roman" w:hAnsi="Times New Roman" w:cs="Times New Roman"/>
          <w:sz w:val="26"/>
          <w:szCs w:val="26"/>
        </w:rPr>
        <w:t>ожидаем</w:t>
      </w:r>
      <w:r w:rsidRPr="000235EC">
        <w:rPr>
          <w:rFonts w:ascii="Times New Roman" w:hAnsi="Times New Roman" w:cs="Times New Roman"/>
          <w:sz w:val="26"/>
          <w:szCs w:val="26"/>
        </w:rPr>
        <w:t>ых</w:t>
      </w:r>
      <w:r w:rsidR="00F722B3" w:rsidRPr="000235EC">
        <w:rPr>
          <w:rFonts w:ascii="Times New Roman" w:hAnsi="Times New Roman" w:cs="Times New Roman"/>
          <w:sz w:val="26"/>
          <w:szCs w:val="26"/>
        </w:rPr>
        <w:t xml:space="preserve"> поступлени</w:t>
      </w:r>
      <w:r w:rsidRPr="000235EC">
        <w:rPr>
          <w:rFonts w:ascii="Times New Roman" w:hAnsi="Times New Roman" w:cs="Times New Roman"/>
          <w:sz w:val="26"/>
          <w:szCs w:val="26"/>
        </w:rPr>
        <w:t>й налога</w:t>
      </w:r>
      <w:r w:rsidR="00F722B3" w:rsidRPr="000235EC">
        <w:rPr>
          <w:rFonts w:ascii="Times New Roman" w:hAnsi="Times New Roman" w:cs="Times New Roman"/>
          <w:sz w:val="26"/>
          <w:szCs w:val="26"/>
        </w:rPr>
        <w:t xml:space="preserve"> в</w:t>
      </w:r>
      <w:r w:rsidR="00442B4A" w:rsidRPr="000235EC">
        <w:rPr>
          <w:rFonts w:ascii="Times New Roman" w:hAnsi="Times New Roman" w:cs="Times New Roman"/>
          <w:sz w:val="26"/>
          <w:szCs w:val="26"/>
        </w:rPr>
        <w:t xml:space="preserve"> </w:t>
      </w:r>
      <w:r w:rsidR="00F722B3" w:rsidRPr="000235EC">
        <w:rPr>
          <w:rFonts w:ascii="Times New Roman" w:hAnsi="Times New Roman" w:cs="Times New Roman"/>
          <w:sz w:val="26"/>
          <w:szCs w:val="26"/>
        </w:rPr>
        <w:t>текущем году.</w:t>
      </w:r>
      <w:r w:rsidR="00442B4A" w:rsidRPr="000235EC">
        <w:rPr>
          <w:rFonts w:ascii="Times New Roman" w:hAnsi="Times New Roman" w:cs="Times New Roman"/>
          <w:sz w:val="26"/>
          <w:szCs w:val="26"/>
        </w:rPr>
        <w:t xml:space="preserve"> </w:t>
      </w:r>
      <w:r w:rsidR="00F722B3" w:rsidRPr="000235EC">
        <w:rPr>
          <w:rFonts w:ascii="Times New Roman" w:hAnsi="Times New Roman" w:cs="Times New Roman"/>
          <w:sz w:val="26"/>
          <w:szCs w:val="26"/>
        </w:rPr>
        <w:t xml:space="preserve">На 2019 и 2020 годы запланированы темпы роста </w:t>
      </w:r>
      <w:r w:rsidR="00442B4A" w:rsidRPr="000235EC">
        <w:rPr>
          <w:rFonts w:ascii="Times New Roman" w:hAnsi="Times New Roman" w:cs="Times New Roman"/>
          <w:sz w:val="26"/>
          <w:szCs w:val="26"/>
        </w:rPr>
        <w:t xml:space="preserve">поступления налога в </w:t>
      </w:r>
      <w:r w:rsidR="00363220" w:rsidRPr="000235EC">
        <w:rPr>
          <w:rFonts w:ascii="Times New Roman" w:hAnsi="Times New Roman" w:cs="Times New Roman"/>
          <w:sz w:val="26"/>
          <w:szCs w:val="26"/>
        </w:rPr>
        <w:t xml:space="preserve">муниципальный бюджет </w:t>
      </w:r>
      <w:r w:rsidR="00442B4A" w:rsidRPr="000235EC">
        <w:rPr>
          <w:rFonts w:ascii="Times New Roman" w:hAnsi="Times New Roman" w:cs="Times New Roman"/>
          <w:sz w:val="26"/>
          <w:szCs w:val="26"/>
        </w:rPr>
        <w:t xml:space="preserve">к уровню </w:t>
      </w:r>
      <w:r w:rsidRPr="000235EC">
        <w:rPr>
          <w:rFonts w:ascii="Times New Roman" w:hAnsi="Times New Roman" w:cs="Times New Roman"/>
          <w:sz w:val="26"/>
          <w:szCs w:val="26"/>
        </w:rPr>
        <w:t>2018 года на 103,2% и</w:t>
      </w:r>
      <w:r w:rsidR="00442B4A" w:rsidRPr="000235EC">
        <w:rPr>
          <w:rFonts w:ascii="Times New Roman" w:hAnsi="Times New Roman" w:cs="Times New Roman"/>
          <w:sz w:val="26"/>
          <w:szCs w:val="26"/>
        </w:rPr>
        <w:t xml:space="preserve"> 106,</w:t>
      </w:r>
      <w:r w:rsidRPr="000235EC">
        <w:rPr>
          <w:rFonts w:ascii="Times New Roman" w:hAnsi="Times New Roman" w:cs="Times New Roman"/>
          <w:sz w:val="26"/>
          <w:szCs w:val="26"/>
        </w:rPr>
        <w:t>7 %</w:t>
      </w:r>
      <w:r w:rsidR="00597DA5">
        <w:rPr>
          <w:rFonts w:ascii="Times New Roman" w:hAnsi="Times New Roman" w:cs="Times New Roman"/>
          <w:sz w:val="26"/>
          <w:szCs w:val="26"/>
        </w:rPr>
        <w:t>,</w:t>
      </w:r>
      <w:r w:rsidRPr="000235EC">
        <w:rPr>
          <w:rFonts w:ascii="Times New Roman" w:hAnsi="Times New Roman" w:cs="Times New Roman"/>
          <w:sz w:val="26"/>
          <w:szCs w:val="26"/>
        </w:rPr>
        <w:t xml:space="preserve"> </w:t>
      </w:r>
      <w:r w:rsidR="00442B4A" w:rsidRPr="000235EC">
        <w:rPr>
          <w:rFonts w:ascii="Times New Roman" w:hAnsi="Times New Roman" w:cs="Times New Roman"/>
          <w:sz w:val="26"/>
          <w:szCs w:val="26"/>
        </w:rPr>
        <w:t>соответственно.</w:t>
      </w:r>
    </w:p>
    <w:p w:rsidR="00407B63" w:rsidRPr="000235EC" w:rsidRDefault="00873D6C" w:rsidP="000235EC">
      <w:pPr>
        <w:pStyle w:val="a7"/>
        <w:rPr>
          <w:rFonts w:ascii="Times New Roman" w:hAnsi="Times New Roman" w:cs="Times New Roman"/>
          <w:sz w:val="26"/>
          <w:szCs w:val="26"/>
        </w:rPr>
      </w:pPr>
      <w:r w:rsidRPr="000235EC">
        <w:rPr>
          <w:rFonts w:ascii="Times New Roman" w:hAnsi="Times New Roman" w:cs="Times New Roman"/>
          <w:b/>
          <w:i/>
          <w:sz w:val="26"/>
          <w:szCs w:val="26"/>
        </w:rPr>
        <w:t>А</w:t>
      </w:r>
      <w:r w:rsidR="00C11E07" w:rsidRPr="000235EC">
        <w:rPr>
          <w:rFonts w:ascii="Times New Roman" w:hAnsi="Times New Roman" w:cs="Times New Roman"/>
          <w:b/>
          <w:i/>
          <w:sz w:val="26"/>
          <w:szCs w:val="26"/>
        </w:rPr>
        <w:t>кцизы по подакцизными товарами (продукции), производимыми на территории Российской Федерации</w:t>
      </w:r>
      <w:r w:rsidR="00D8148B" w:rsidRPr="000235E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D8148B" w:rsidRPr="000235EC">
        <w:rPr>
          <w:rFonts w:ascii="Times New Roman" w:hAnsi="Times New Roman" w:cs="Times New Roman"/>
          <w:sz w:val="26"/>
          <w:szCs w:val="26"/>
        </w:rPr>
        <w:t xml:space="preserve">планируются в </w:t>
      </w:r>
      <w:r w:rsidR="00C25437" w:rsidRPr="000235EC">
        <w:rPr>
          <w:rFonts w:ascii="Times New Roman" w:hAnsi="Times New Roman" w:cs="Times New Roman"/>
          <w:sz w:val="26"/>
          <w:szCs w:val="26"/>
        </w:rPr>
        <w:t xml:space="preserve">сумме </w:t>
      </w:r>
      <w:r w:rsidR="00882316" w:rsidRPr="000235EC">
        <w:rPr>
          <w:rFonts w:ascii="Times New Roman" w:hAnsi="Times New Roman" w:cs="Times New Roman"/>
          <w:sz w:val="26"/>
          <w:szCs w:val="26"/>
        </w:rPr>
        <w:t>6 800,0</w:t>
      </w:r>
      <w:r w:rsidR="00A01F9C" w:rsidRPr="000235E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A01F9C" w:rsidRPr="000235EC">
        <w:rPr>
          <w:rFonts w:ascii="Times New Roman" w:hAnsi="Times New Roman" w:cs="Times New Roman"/>
          <w:sz w:val="26"/>
          <w:szCs w:val="26"/>
        </w:rPr>
        <w:t>тыс. руб.</w:t>
      </w:r>
      <w:r w:rsidR="00C25437" w:rsidRPr="000235EC">
        <w:rPr>
          <w:rFonts w:ascii="Times New Roman" w:hAnsi="Times New Roman" w:cs="Times New Roman"/>
          <w:sz w:val="26"/>
          <w:szCs w:val="26"/>
        </w:rPr>
        <w:t>, что составляет 138,8 % к оценке их поступления в 2017 году.</w:t>
      </w:r>
      <w:r w:rsidR="00407B63" w:rsidRPr="000235EC">
        <w:rPr>
          <w:rFonts w:ascii="Times New Roman" w:hAnsi="Times New Roman" w:cs="Times New Roman"/>
          <w:sz w:val="26"/>
          <w:szCs w:val="26"/>
        </w:rPr>
        <w:t xml:space="preserve"> На плановый период 2019 и 2020 годов темп роста акцизов к уровню очередного 2018 года состав</w:t>
      </w:r>
      <w:r w:rsidR="004A4E2D" w:rsidRPr="000235EC">
        <w:rPr>
          <w:rFonts w:ascii="Times New Roman" w:hAnsi="Times New Roman" w:cs="Times New Roman"/>
          <w:sz w:val="26"/>
          <w:szCs w:val="26"/>
        </w:rPr>
        <w:t>и</w:t>
      </w:r>
      <w:r w:rsidR="00407B63" w:rsidRPr="000235EC">
        <w:rPr>
          <w:rFonts w:ascii="Times New Roman" w:hAnsi="Times New Roman" w:cs="Times New Roman"/>
          <w:sz w:val="26"/>
          <w:szCs w:val="26"/>
        </w:rPr>
        <w:t>т 105,1 % и 110,3 %</w:t>
      </w:r>
      <w:r w:rsidR="00597DA5">
        <w:rPr>
          <w:rFonts w:ascii="Times New Roman" w:hAnsi="Times New Roman" w:cs="Times New Roman"/>
          <w:sz w:val="26"/>
          <w:szCs w:val="26"/>
        </w:rPr>
        <w:t>,</w:t>
      </w:r>
      <w:r w:rsidR="00407B63" w:rsidRPr="000235EC">
        <w:rPr>
          <w:rFonts w:ascii="Times New Roman" w:hAnsi="Times New Roman" w:cs="Times New Roman"/>
          <w:sz w:val="26"/>
          <w:szCs w:val="26"/>
        </w:rPr>
        <w:t xml:space="preserve"> соответственно.</w:t>
      </w:r>
    </w:p>
    <w:p w:rsidR="00FD548B" w:rsidRPr="000235EC" w:rsidRDefault="00FD548B" w:rsidP="000235EC">
      <w:pPr>
        <w:pStyle w:val="a7"/>
        <w:rPr>
          <w:rFonts w:ascii="Times New Roman" w:hAnsi="Times New Roman" w:cs="Times New Roman"/>
          <w:sz w:val="26"/>
          <w:szCs w:val="26"/>
        </w:rPr>
      </w:pPr>
      <w:r w:rsidRPr="000235EC">
        <w:rPr>
          <w:rFonts w:ascii="Times New Roman" w:hAnsi="Times New Roman" w:cs="Times New Roman"/>
          <w:sz w:val="26"/>
          <w:szCs w:val="26"/>
        </w:rPr>
        <w:t>Поступление</w:t>
      </w:r>
      <w:r w:rsidRPr="000235EC">
        <w:rPr>
          <w:rFonts w:ascii="Times New Roman" w:hAnsi="Times New Roman" w:cs="Times New Roman"/>
          <w:b/>
          <w:i/>
          <w:sz w:val="26"/>
          <w:szCs w:val="26"/>
        </w:rPr>
        <w:t xml:space="preserve"> е</w:t>
      </w:r>
      <w:r w:rsidR="00C11E07" w:rsidRPr="000235EC">
        <w:rPr>
          <w:rFonts w:ascii="Times New Roman" w:hAnsi="Times New Roman" w:cs="Times New Roman"/>
          <w:b/>
          <w:i/>
          <w:sz w:val="26"/>
          <w:szCs w:val="26"/>
        </w:rPr>
        <w:t>дин</w:t>
      </w:r>
      <w:r w:rsidRPr="000235EC">
        <w:rPr>
          <w:rFonts w:ascii="Times New Roman" w:hAnsi="Times New Roman" w:cs="Times New Roman"/>
          <w:b/>
          <w:i/>
          <w:sz w:val="26"/>
          <w:szCs w:val="26"/>
        </w:rPr>
        <w:t>ого</w:t>
      </w:r>
      <w:r w:rsidR="00C11E07" w:rsidRPr="000235EC">
        <w:rPr>
          <w:rFonts w:ascii="Times New Roman" w:hAnsi="Times New Roman" w:cs="Times New Roman"/>
          <w:b/>
          <w:i/>
          <w:sz w:val="26"/>
          <w:szCs w:val="26"/>
        </w:rPr>
        <w:t xml:space="preserve"> налог</w:t>
      </w:r>
      <w:r w:rsidRPr="000235EC">
        <w:rPr>
          <w:rFonts w:ascii="Times New Roman" w:hAnsi="Times New Roman" w:cs="Times New Roman"/>
          <w:b/>
          <w:i/>
          <w:sz w:val="26"/>
          <w:szCs w:val="26"/>
        </w:rPr>
        <w:t>а</w:t>
      </w:r>
      <w:r w:rsidR="00C11E07" w:rsidRPr="000235EC">
        <w:rPr>
          <w:rFonts w:ascii="Times New Roman" w:hAnsi="Times New Roman" w:cs="Times New Roman"/>
          <w:b/>
          <w:i/>
          <w:sz w:val="26"/>
          <w:szCs w:val="26"/>
        </w:rPr>
        <w:t xml:space="preserve"> на вмененный доход</w:t>
      </w:r>
      <w:r w:rsidRPr="000235EC">
        <w:rPr>
          <w:rFonts w:ascii="Times New Roman" w:hAnsi="Times New Roman" w:cs="Times New Roman"/>
          <w:b/>
          <w:i/>
          <w:sz w:val="26"/>
          <w:szCs w:val="26"/>
        </w:rPr>
        <w:t xml:space="preserve"> для отдельных видов деятельности </w:t>
      </w:r>
      <w:r w:rsidRPr="000235EC">
        <w:rPr>
          <w:rFonts w:ascii="Times New Roman" w:hAnsi="Times New Roman" w:cs="Times New Roman"/>
          <w:sz w:val="26"/>
          <w:szCs w:val="26"/>
        </w:rPr>
        <w:t xml:space="preserve">прогнозируется в сумме 2 050,0 тыс. рублей, что составляет 107,9 процента к оценке поступления налога в 2017 году. На плановый период прогнозируется незначительное увеличение указанного доходного источника к 2018 году: в 2019 году на 2,4 процента или </w:t>
      </w:r>
      <w:r w:rsidR="006A50FF">
        <w:rPr>
          <w:rFonts w:ascii="Times New Roman" w:hAnsi="Times New Roman" w:cs="Times New Roman"/>
          <w:sz w:val="26"/>
          <w:szCs w:val="26"/>
        </w:rPr>
        <w:t xml:space="preserve">на сумму </w:t>
      </w:r>
      <w:r w:rsidRPr="000235EC">
        <w:rPr>
          <w:rFonts w:ascii="Times New Roman" w:hAnsi="Times New Roman" w:cs="Times New Roman"/>
          <w:sz w:val="26"/>
          <w:szCs w:val="26"/>
        </w:rPr>
        <w:t xml:space="preserve">2 100,0 тыс. рублей, в 2020 году на 4,9 процента или </w:t>
      </w:r>
      <w:r w:rsidR="006A50FF">
        <w:rPr>
          <w:rFonts w:ascii="Times New Roman" w:hAnsi="Times New Roman" w:cs="Times New Roman"/>
          <w:sz w:val="26"/>
          <w:szCs w:val="26"/>
        </w:rPr>
        <w:t xml:space="preserve">на сумму </w:t>
      </w:r>
      <w:r w:rsidRPr="000235EC">
        <w:rPr>
          <w:rFonts w:ascii="Times New Roman" w:hAnsi="Times New Roman" w:cs="Times New Roman"/>
          <w:sz w:val="26"/>
          <w:szCs w:val="26"/>
        </w:rPr>
        <w:t>2 150,0 тыс. рублей.</w:t>
      </w:r>
    </w:p>
    <w:p w:rsidR="00FD548B" w:rsidRPr="000235EC" w:rsidRDefault="002C2ABF" w:rsidP="000235EC">
      <w:pPr>
        <w:pStyle w:val="a7"/>
        <w:rPr>
          <w:rFonts w:ascii="Times New Roman" w:hAnsi="Times New Roman" w:cs="Times New Roman"/>
          <w:sz w:val="26"/>
          <w:szCs w:val="26"/>
        </w:rPr>
      </w:pPr>
      <w:r w:rsidRPr="000235EC">
        <w:rPr>
          <w:rFonts w:ascii="Times New Roman" w:hAnsi="Times New Roman" w:cs="Times New Roman"/>
          <w:b/>
          <w:i/>
          <w:iCs/>
          <w:sz w:val="26"/>
          <w:szCs w:val="26"/>
        </w:rPr>
        <w:t>Единый сельскохозяйственный налог</w:t>
      </w:r>
      <w:r w:rsidRPr="000235EC">
        <w:rPr>
          <w:rFonts w:ascii="Times New Roman" w:hAnsi="Times New Roman" w:cs="Times New Roman"/>
          <w:iCs/>
          <w:sz w:val="26"/>
          <w:szCs w:val="26"/>
        </w:rPr>
        <w:t xml:space="preserve"> на 2018 год предусматривается в сумме 1 037,4 тыс. рублей, или 103,1 % к уровню 2017 года. Объем поступлений на плановый период составит</w:t>
      </w:r>
      <w:r w:rsidR="004A4E2D" w:rsidRPr="000235EC">
        <w:rPr>
          <w:rFonts w:ascii="Times New Roman" w:hAnsi="Times New Roman" w:cs="Times New Roman"/>
          <w:sz w:val="26"/>
          <w:szCs w:val="26"/>
        </w:rPr>
        <w:t xml:space="preserve"> к уровню очередного 2018 года</w:t>
      </w:r>
      <w:r w:rsidRPr="000235EC">
        <w:rPr>
          <w:rFonts w:ascii="Times New Roman" w:hAnsi="Times New Roman" w:cs="Times New Roman"/>
          <w:iCs/>
          <w:sz w:val="26"/>
          <w:szCs w:val="26"/>
        </w:rPr>
        <w:t>: в 2019 году в сумме 1 054,5 тыс. руб. (101,6%), в 2020 году в сумме 1 092,0 тыс. руб. (105,3%)</w:t>
      </w:r>
      <w:r w:rsidRPr="000235EC">
        <w:rPr>
          <w:rFonts w:ascii="Times New Roman" w:hAnsi="Times New Roman" w:cs="Times New Roman"/>
          <w:sz w:val="26"/>
          <w:szCs w:val="26"/>
        </w:rPr>
        <w:t>.</w:t>
      </w:r>
    </w:p>
    <w:p w:rsidR="00D8148B" w:rsidRPr="000235EC" w:rsidRDefault="002C2ABF" w:rsidP="000235EC">
      <w:pPr>
        <w:pStyle w:val="a7"/>
        <w:rPr>
          <w:rFonts w:ascii="Times New Roman" w:hAnsi="Times New Roman" w:cs="Times New Roman"/>
          <w:sz w:val="26"/>
          <w:szCs w:val="26"/>
        </w:rPr>
      </w:pPr>
      <w:r w:rsidRPr="000235EC">
        <w:rPr>
          <w:rFonts w:ascii="Times New Roman" w:hAnsi="Times New Roman" w:cs="Times New Roman"/>
          <w:b/>
          <w:i/>
          <w:sz w:val="26"/>
          <w:szCs w:val="26"/>
        </w:rPr>
        <w:t>Г</w:t>
      </w:r>
      <w:r w:rsidR="00C11E07" w:rsidRPr="000235EC">
        <w:rPr>
          <w:rFonts w:ascii="Times New Roman" w:hAnsi="Times New Roman" w:cs="Times New Roman"/>
          <w:b/>
          <w:i/>
          <w:sz w:val="26"/>
          <w:szCs w:val="26"/>
        </w:rPr>
        <w:t>осударственная пошлина</w:t>
      </w:r>
      <w:r w:rsidR="00C11E07" w:rsidRPr="000235EC">
        <w:rPr>
          <w:rFonts w:ascii="Times New Roman" w:hAnsi="Times New Roman" w:cs="Times New Roman"/>
          <w:sz w:val="26"/>
          <w:szCs w:val="26"/>
        </w:rPr>
        <w:t xml:space="preserve"> планируются </w:t>
      </w:r>
      <w:r w:rsidRPr="000235EC">
        <w:rPr>
          <w:rFonts w:ascii="Times New Roman" w:hAnsi="Times New Roman" w:cs="Times New Roman"/>
          <w:sz w:val="26"/>
          <w:szCs w:val="26"/>
        </w:rPr>
        <w:t xml:space="preserve">ниже </w:t>
      </w:r>
      <w:r w:rsidR="00C11E07" w:rsidRPr="000235EC">
        <w:rPr>
          <w:rFonts w:ascii="Times New Roman" w:hAnsi="Times New Roman" w:cs="Times New Roman"/>
          <w:sz w:val="26"/>
          <w:szCs w:val="26"/>
        </w:rPr>
        <w:t>уровн</w:t>
      </w:r>
      <w:r w:rsidRPr="000235EC">
        <w:rPr>
          <w:rFonts w:ascii="Times New Roman" w:hAnsi="Times New Roman" w:cs="Times New Roman"/>
          <w:sz w:val="26"/>
          <w:szCs w:val="26"/>
        </w:rPr>
        <w:t>я</w:t>
      </w:r>
      <w:r w:rsidR="00C11E07" w:rsidRPr="000235EC">
        <w:rPr>
          <w:rFonts w:ascii="Times New Roman" w:hAnsi="Times New Roman" w:cs="Times New Roman"/>
          <w:sz w:val="26"/>
          <w:szCs w:val="26"/>
        </w:rPr>
        <w:t xml:space="preserve"> ожидаемых поступлений текущего 201</w:t>
      </w:r>
      <w:r w:rsidRPr="000235EC">
        <w:rPr>
          <w:rFonts w:ascii="Times New Roman" w:hAnsi="Times New Roman" w:cs="Times New Roman"/>
          <w:sz w:val="26"/>
          <w:szCs w:val="26"/>
        </w:rPr>
        <w:t>7</w:t>
      </w:r>
      <w:r w:rsidR="00C11E07" w:rsidRPr="000235EC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0235EC">
        <w:rPr>
          <w:rFonts w:ascii="Times New Roman" w:hAnsi="Times New Roman" w:cs="Times New Roman"/>
          <w:sz w:val="26"/>
          <w:szCs w:val="26"/>
        </w:rPr>
        <w:t xml:space="preserve"> на 24,4% и составит на 2018 год </w:t>
      </w:r>
      <w:r w:rsidR="006A50FF">
        <w:rPr>
          <w:rFonts w:ascii="Times New Roman" w:hAnsi="Times New Roman" w:cs="Times New Roman"/>
          <w:sz w:val="26"/>
          <w:szCs w:val="26"/>
        </w:rPr>
        <w:t xml:space="preserve">в сумме </w:t>
      </w:r>
      <w:r w:rsidRPr="000235EC">
        <w:rPr>
          <w:rFonts w:ascii="Times New Roman" w:hAnsi="Times New Roman" w:cs="Times New Roman"/>
          <w:sz w:val="26"/>
          <w:szCs w:val="26"/>
        </w:rPr>
        <w:t>620,0 тыс. рублей.</w:t>
      </w:r>
      <w:r w:rsidR="00C25437" w:rsidRPr="000235EC">
        <w:rPr>
          <w:rFonts w:ascii="Times New Roman" w:hAnsi="Times New Roman" w:cs="Times New Roman"/>
          <w:sz w:val="26"/>
          <w:szCs w:val="26"/>
        </w:rPr>
        <w:t xml:space="preserve"> </w:t>
      </w:r>
      <w:r w:rsidR="00D8148B" w:rsidRPr="000235EC">
        <w:rPr>
          <w:rFonts w:ascii="Times New Roman" w:hAnsi="Times New Roman" w:cs="Times New Roman"/>
          <w:sz w:val="26"/>
          <w:szCs w:val="26"/>
        </w:rPr>
        <w:t>На плановый период 2019 и 2020 годов темпы роста составят 10</w:t>
      </w:r>
      <w:r w:rsidR="0015335C" w:rsidRPr="000235EC">
        <w:rPr>
          <w:rFonts w:ascii="Times New Roman" w:hAnsi="Times New Roman" w:cs="Times New Roman"/>
          <w:sz w:val="26"/>
          <w:szCs w:val="26"/>
        </w:rPr>
        <w:t>6,5</w:t>
      </w:r>
      <w:r w:rsidR="00D8148B" w:rsidRPr="000235EC">
        <w:rPr>
          <w:rFonts w:ascii="Times New Roman" w:hAnsi="Times New Roman" w:cs="Times New Roman"/>
          <w:sz w:val="26"/>
          <w:szCs w:val="26"/>
        </w:rPr>
        <w:t xml:space="preserve"> </w:t>
      </w:r>
      <w:r w:rsidR="00C25437" w:rsidRPr="000235EC">
        <w:rPr>
          <w:rFonts w:ascii="Times New Roman" w:hAnsi="Times New Roman" w:cs="Times New Roman"/>
          <w:sz w:val="26"/>
          <w:szCs w:val="26"/>
        </w:rPr>
        <w:t xml:space="preserve">% </w:t>
      </w:r>
      <w:r w:rsidR="00D8148B" w:rsidRPr="000235EC">
        <w:rPr>
          <w:rFonts w:ascii="Times New Roman" w:hAnsi="Times New Roman" w:cs="Times New Roman"/>
          <w:sz w:val="26"/>
          <w:szCs w:val="26"/>
        </w:rPr>
        <w:t>и 1</w:t>
      </w:r>
      <w:r w:rsidR="0015335C" w:rsidRPr="000235EC">
        <w:rPr>
          <w:rFonts w:ascii="Times New Roman" w:hAnsi="Times New Roman" w:cs="Times New Roman"/>
          <w:sz w:val="26"/>
          <w:szCs w:val="26"/>
        </w:rPr>
        <w:t>09,7</w:t>
      </w:r>
      <w:r w:rsidR="00D8148B" w:rsidRPr="000235EC">
        <w:rPr>
          <w:rFonts w:ascii="Times New Roman" w:hAnsi="Times New Roman" w:cs="Times New Roman"/>
          <w:sz w:val="26"/>
          <w:szCs w:val="26"/>
        </w:rPr>
        <w:t xml:space="preserve"> </w:t>
      </w:r>
      <w:r w:rsidR="00C25437" w:rsidRPr="000235EC">
        <w:rPr>
          <w:rFonts w:ascii="Times New Roman" w:hAnsi="Times New Roman" w:cs="Times New Roman"/>
          <w:sz w:val="26"/>
          <w:szCs w:val="26"/>
        </w:rPr>
        <w:t>%</w:t>
      </w:r>
      <w:r w:rsidR="00D8148B" w:rsidRPr="000235EC">
        <w:rPr>
          <w:rFonts w:ascii="Times New Roman" w:hAnsi="Times New Roman" w:cs="Times New Roman"/>
          <w:sz w:val="26"/>
          <w:szCs w:val="26"/>
        </w:rPr>
        <w:t xml:space="preserve"> соответственно</w:t>
      </w:r>
      <w:r w:rsidR="00392F92" w:rsidRPr="000235EC">
        <w:rPr>
          <w:rFonts w:ascii="Times New Roman" w:hAnsi="Times New Roman" w:cs="Times New Roman"/>
          <w:sz w:val="26"/>
          <w:szCs w:val="26"/>
        </w:rPr>
        <w:t>,</w:t>
      </w:r>
      <w:r w:rsidR="0015335C" w:rsidRPr="000235EC">
        <w:rPr>
          <w:rFonts w:ascii="Times New Roman" w:hAnsi="Times New Roman" w:cs="Times New Roman"/>
          <w:sz w:val="26"/>
          <w:szCs w:val="26"/>
        </w:rPr>
        <w:t xml:space="preserve"> к уровню очередного 2018 года</w:t>
      </w:r>
      <w:r w:rsidR="00D8148B" w:rsidRPr="000235EC">
        <w:rPr>
          <w:rFonts w:ascii="Times New Roman" w:hAnsi="Times New Roman" w:cs="Times New Roman"/>
          <w:sz w:val="26"/>
          <w:szCs w:val="26"/>
        </w:rPr>
        <w:t>.</w:t>
      </w:r>
    </w:p>
    <w:p w:rsidR="00E4757D" w:rsidRPr="000235EC" w:rsidRDefault="00C11E07" w:rsidP="000235EC">
      <w:pPr>
        <w:pStyle w:val="a7"/>
        <w:rPr>
          <w:rFonts w:ascii="Times New Roman" w:hAnsi="Times New Roman" w:cs="Times New Roman"/>
          <w:sz w:val="26"/>
          <w:szCs w:val="26"/>
        </w:rPr>
      </w:pPr>
      <w:r w:rsidRPr="000235EC">
        <w:rPr>
          <w:rFonts w:ascii="Times New Roman" w:hAnsi="Times New Roman" w:cs="Times New Roman"/>
          <w:b/>
          <w:i/>
          <w:sz w:val="26"/>
          <w:szCs w:val="26"/>
        </w:rPr>
        <w:lastRenderedPageBreak/>
        <w:t>Доходы от использования имущества, находящегося в государственной и муниципальной собственности</w:t>
      </w:r>
      <w:r w:rsidRPr="000235EC">
        <w:rPr>
          <w:rFonts w:ascii="Times New Roman" w:hAnsi="Times New Roman" w:cs="Times New Roman"/>
          <w:sz w:val="26"/>
          <w:szCs w:val="26"/>
        </w:rPr>
        <w:t xml:space="preserve"> </w:t>
      </w:r>
      <w:r w:rsidR="00E4757D" w:rsidRPr="000235EC">
        <w:rPr>
          <w:rFonts w:ascii="Times New Roman" w:hAnsi="Times New Roman" w:cs="Times New Roman"/>
          <w:sz w:val="26"/>
          <w:szCs w:val="26"/>
        </w:rPr>
        <w:t xml:space="preserve">на 2018 год </w:t>
      </w:r>
      <w:r w:rsidRPr="000235EC">
        <w:rPr>
          <w:rFonts w:ascii="Times New Roman" w:hAnsi="Times New Roman" w:cs="Times New Roman"/>
          <w:sz w:val="26"/>
          <w:szCs w:val="26"/>
        </w:rPr>
        <w:t>прогнозиру</w:t>
      </w:r>
      <w:r w:rsidR="00392F92" w:rsidRPr="000235EC">
        <w:rPr>
          <w:rFonts w:ascii="Times New Roman" w:hAnsi="Times New Roman" w:cs="Times New Roman"/>
          <w:sz w:val="26"/>
          <w:szCs w:val="26"/>
        </w:rPr>
        <w:t>ю</w:t>
      </w:r>
      <w:r w:rsidRPr="000235EC">
        <w:rPr>
          <w:rFonts w:ascii="Times New Roman" w:hAnsi="Times New Roman" w:cs="Times New Roman"/>
          <w:sz w:val="26"/>
          <w:szCs w:val="26"/>
        </w:rPr>
        <w:t xml:space="preserve">тся в сумме </w:t>
      </w:r>
      <w:r w:rsidR="00E4757D" w:rsidRPr="000235EC">
        <w:rPr>
          <w:rFonts w:ascii="Times New Roman" w:hAnsi="Times New Roman" w:cs="Times New Roman"/>
          <w:sz w:val="26"/>
          <w:szCs w:val="26"/>
        </w:rPr>
        <w:t>5 053,7</w:t>
      </w:r>
      <w:r w:rsidRPr="000235EC">
        <w:rPr>
          <w:rFonts w:ascii="Times New Roman" w:hAnsi="Times New Roman" w:cs="Times New Roman"/>
          <w:sz w:val="26"/>
          <w:szCs w:val="26"/>
        </w:rPr>
        <w:t> тыс. рублей, это на уровне</w:t>
      </w:r>
      <w:r w:rsidR="00E4757D" w:rsidRPr="000235EC">
        <w:rPr>
          <w:rFonts w:ascii="Times New Roman" w:hAnsi="Times New Roman" w:cs="Times New Roman"/>
          <w:sz w:val="26"/>
          <w:szCs w:val="26"/>
        </w:rPr>
        <w:t xml:space="preserve"> оценки</w:t>
      </w:r>
      <w:r w:rsidRPr="000235EC">
        <w:rPr>
          <w:rFonts w:ascii="Times New Roman" w:hAnsi="Times New Roman" w:cs="Times New Roman"/>
          <w:sz w:val="26"/>
          <w:szCs w:val="26"/>
        </w:rPr>
        <w:t xml:space="preserve"> 201</w:t>
      </w:r>
      <w:r w:rsidR="00E4757D" w:rsidRPr="000235EC">
        <w:rPr>
          <w:rFonts w:ascii="Times New Roman" w:hAnsi="Times New Roman" w:cs="Times New Roman"/>
          <w:sz w:val="26"/>
          <w:szCs w:val="26"/>
        </w:rPr>
        <w:t>7 года</w:t>
      </w:r>
      <w:r w:rsidRPr="000235EC">
        <w:rPr>
          <w:rFonts w:ascii="Times New Roman" w:hAnsi="Times New Roman" w:cs="Times New Roman"/>
          <w:sz w:val="26"/>
          <w:szCs w:val="26"/>
        </w:rPr>
        <w:t>.</w:t>
      </w:r>
      <w:r w:rsidR="00E4757D" w:rsidRPr="000235EC">
        <w:rPr>
          <w:rFonts w:ascii="Times New Roman" w:hAnsi="Times New Roman" w:cs="Times New Roman"/>
          <w:sz w:val="26"/>
          <w:szCs w:val="26"/>
        </w:rPr>
        <w:t xml:space="preserve"> На плановый период 2019 и 2020 годов темпы роста к уровню очередного 2018 года составит менее 1 %.</w:t>
      </w:r>
    </w:p>
    <w:p w:rsidR="00392F92" w:rsidRPr="000235EC" w:rsidRDefault="00C11E07" w:rsidP="000235EC">
      <w:pPr>
        <w:pStyle w:val="22"/>
        <w:spacing w:line="240" w:lineRule="auto"/>
        <w:ind w:left="0" w:firstLine="709"/>
        <w:rPr>
          <w:sz w:val="26"/>
          <w:szCs w:val="26"/>
        </w:rPr>
      </w:pPr>
      <w:r w:rsidRPr="000235EC">
        <w:rPr>
          <w:sz w:val="26"/>
          <w:szCs w:val="26"/>
        </w:rPr>
        <w:t xml:space="preserve">Существенно ниже планируются поступления </w:t>
      </w:r>
      <w:r w:rsidRPr="000235EC">
        <w:rPr>
          <w:b/>
          <w:i/>
          <w:sz w:val="26"/>
          <w:szCs w:val="26"/>
        </w:rPr>
        <w:t xml:space="preserve">доходов от продажи </w:t>
      </w:r>
      <w:r w:rsidR="004D17CF" w:rsidRPr="000235EC">
        <w:rPr>
          <w:b/>
          <w:i/>
          <w:sz w:val="26"/>
          <w:szCs w:val="26"/>
        </w:rPr>
        <w:t>материальных и нематериальных активов (</w:t>
      </w:r>
      <w:r w:rsidRPr="000235EC">
        <w:rPr>
          <w:b/>
          <w:i/>
          <w:sz w:val="26"/>
          <w:szCs w:val="26"/>
        </w:rPr>
        <w:t>муниципального имущества</w:t>
      </w:r>
      <w:r w:rsidR="004D17CF" w:rsidRPr="000235EC">
        <w:rPr>
          <w:b/>
          <w:i/>
          <w:sz w:val="26"/>
          <w:szCs w:val="26"/>
        </w:rPr>
        <w:t>)</w:t>
      </w:r>
      <w:r w:rsidR="006A50FF">
        <w:rPr>
          <w:sz w:val="26"/>
          <w:szCs w:val="26"/>
        </w:rPr>
        <w:t xml:space="preserve">, </w:t>
      </w:r>
      <w:r w:rsidRPr="000235EC">
        <w:rPr>
          <w:sz w:val="26"/>
          <w:szCs w:val="26"/>
        </w:rPr>
        <w:t>в 201</w:t>
      </w:r>
      <w:r w:rsidR="006907C7" w:rsidRPr="000235EC">
        <w:rPr>
          <w:sz w:val="26"/>
          <w:szCs w:val="26"/>
        </w:rPr>
        <w:t>8</w:t>
      </w:r>
      <w:r w:rsidRPr="000235EC">
        <w:rPr>
          <w:sz w:val="26"/>
          <w:szCs w:val="26"/>
        </w:rPr>
        <w:t xml:space="preserve"> году по сравнению с </w:t>
      </w:r>
      <w:r w:rsidR="006907C7" w:rsidRPr="000235EC">
        <w:rPr>
          <w:sz w:val="26"/>
          <w:szCs w:val="26"/>
        </w:rPr>
        <w:t>оценкой</w:t>
      </w:r>
      <w:r w:rsidRPr="000235EC">
        <w:rPr>
          <w:sz w:val="26"/>
          <w:szCs w:val="26"/>
        </w:rPr>
        <w:t xml:space="preserve"> 201</w:t>
      </w:r>
      <w:r w:rsidR="006907C7" w:rsidRPr="000235EC">
        <w:rPr>
          <w:sz w:val="26"/>
          <w:szCs w:val="26"/>
        </w:rPr>
        <w:t>7</w:t>
      </w:r>
      <w:r w:rsidRPr="000235EC">
        <w:rPr>
          <w:sz w:val="26"/>
          <w:szCs w:val="26"/>
        </w:rPr>
        <w:t xml:space="preserve"> года </w:t>
      </w:r>
      <w:r w:rsidR="006A50FF">
        <w:rPr>
          <w:sz w:val="26"/>
          <w:szCs w:val="26"/>
        </w:rPr>
        <w:t>снижение составит в сумме</w:t>
      </w:r>
      <w:r w:rsidRPr="000235EC">
        <w:rPr>
          <w:sz w:val="26"/>
          <w:szCs w:val="26"/>
        </w:rPr>
        <w:t xml:space="preserve"> </w:t>
      </w:r>
      <w:r w:rsidR="002145C4" w:rsidRPr="000235EC">
        <w:rPr>
          <w:sz w:val="26"/>
          <w:szCs w:val="26"/>
        </w:rPr>
        <w:t>18 958,6</w:t>
      </w:r>
      <w:r w:rsidRPr="000235EC">
        <w:rPr>
          <w:sz w:val="26"/>
          <w:szCs w:val="26"/>
        </w:rPr>
        <w:t xml:space="preserve"> тыс. рублей, поступлени</w:t>
      </w:r>
      <w:r w:rsidR="006A50FF">
        <w:rPr>
          <w:sz w:val="26"/>
          <w:szCs w:val="26"/>
        </w:rPr>
        <w:t>я</w:t>
      </w:r>
      <w:r w:rsidRPr="000235EC">
        <w:rPr>
          <w:sz w:val="26"/>
          <w:szCs w:val="26"/>
        </w:rPr>
        <w:t xml:space="preserve"> </w:t>
      </w:r>
      <w:r w:rsidR="006A50FF">
        <w:rPr>
          <w:sz w:val="26"/>
          <w:szCs w:val="26"/>
        </w:rPr>
        <w:t>прогнозируются в сумме</w:t>
      </w:r>
      <w:r w:rsidRPr="000235EC">
        <w:rPr>
          <w:sz w:val="26"/>
          <w:szCs w:val="26"/>
        </w:rPr>
        <w:t xml:space="preserve"> </w:t>
      </w:r>
      <w:r w:rsidR="002145C4" w:rsidRPr="000235EC">
        <w:rPr>
          <w:sz w:val="26"/>
          <w:szCs w:val="26"/>
        </w:rPr>
        <w:t>2 310,0</w:t>
      </w:r>
      <w:r w:rsidRPr="000235EC">
        <w:rPr>
          <w:sz w:val="26"/>
          <w:szCs w:val="26"/>
        </w:rPr>
        <w:t xml:space="preserve"> тыс. рублей. Анализируя динамику предыдущих лет доходы от реализации имущества за 201</w:t>
      </w:r>
      <w:r w:rsidR="002145C4" w:rsidRPr="000235EC">
        <w:rPr>
          <w:sz w:val="26"/>
          <w:szCs w:val="26"/>
        </w:rPr>
        <w:t>6</w:t>
      </w:r>
      <w:r w:rsidRPr="000235EC">
        <w:rPr>
          <w:sz w:val="26"/>
          <w:szCs w:val="26"/>
        </w:rPr>
        <w:t xml:space="preserve"> год исполнены на </w:t>
      </w:r>
      <w:r w:rsidR="004E622D" w:rsidRPr="000235EC">
        <w:rPr>
          <w:sz w:val="26"/>
          <w:szCs w:val="26"/>
        </w:rPr>
        <w:t>20,7</w:t>
      </w:r>
      <w:r w:rsidRPr="000235EC">
        <w:rPr>
          <w:sz w:val="26"/>
          <w:szCs w:val="26"/>
        </w:rPr>
        <w:t>%, при плане 1</w:t>
      </w:r>
      <w:r w:rsidR="004E622D" w:rsidRPr="000235EC">
        <w:rPr>
          <w:sz w:val="26"/>
          <w:szCs w:val="26"/>
        </w:rPr>
        <w:t>3 127,7</w:t>
      </w:r>
      <w:r w:rsidRPr="000235EC">
        <w:rPr>
          <w:sz w:val="26"/>
          <w:szCs w:val="26"/>
        </w:rPr>
        <w:t xml:space="preserve"> тыс. рублей</w:t>
      </w:r>
      <w:r w:rsidR="004E622D" w:rsidRPr="000235EC">
        <w:rPr>
          <w:sz w:val="26"/>
          <w:szCs w:val="26"/>
        </w:rPr>
        <w:t xml:space="preserve"> поступило 2</w:t>
      </w:r>
      <w:r w:rsidR="004D17CF" w:rsidRPr="000235EC">
        <w:rPr>
          <w:sz w:val="26"/>
          <w:szCs w:val="26"/>
        </w:rPr>
        <w:t xml:space="preserve"> </w:t>
      </w:r>
      <w:r w:rsidR="004E622D" w:rsidRPr="000235EC">
        <w:rPr>
          <w:sz w:val="26"/>
          <w:szCs w:val="26"/>
        </w:rPr>
        <w:t>720,9 тыс. рублей;</w:t>
      </w:r>
      <w:r w:rsidRPr="000235EC">
        <w:rPr>
          <w:sz w:val="26"/>
          <w:szCs w:val="26"/>
        </w:rPr>
        <w:t xml:space="preserve"> по состоянию на </w:t>
      </w:r>
      <w:r w:rsidR="004E622D" w:rsidRPr="000235EC">
        <w:rPr>
          <w:sz w:val="26"/>
          <w:szCs w:val="26"/>
        </w:rPr>
        <w:t>10</w:t>
      </w:r>
      <w:r w:rsidRPr="000235EC">
        <w:rPr>
          <w:sz w:val="26"/>
          <w:szCs w:val="26"/>
        </w:rPr>
        <w:t>.1</w:t>
      </w:r>
      <w:r w:rsidR="004E622D" w:rsidRPr="000235EC">
        <w:rPr>
          <w:sz w:val="26"/>
          <w:szCs w:val="26"/>
        </w:rPr>
        <w:t>1</w:t>
      </w:r>
      <w:r w:rsidRPr="000235EC">
        <w:rPr>
          <w:sz w:val="26"/>
          <w:szCs w:val="26"/>
        </w:rPr>
        <w:t>.201</w:t>
      </w:r>
      <w:r w:rsidR="004E622D" w:rsidRPr="000235EC">
        <w:rPr>
          <w:sz w:val="26"/>
          <w:szCs w:val="26"/>
        </w:rPr>
        <w:t>7</w:t>
      </w:r>
      <w:r w:rsidRPr="000235EC">
        <w:rPr>
          <w:sz w:val="26"/>
          <w:szCs w:val="26"/>
        </w:rPr>
        <w:t xml:space="preserve"> г</w:t>
      </w:r>
      <w:r w:rsidR="004E622D" w:rsidRPr="000235EC">
        <w:rPr>
          <w:sz w:val="26"/>
          <w:szCs w:val="26"/>
        </w:rPr>
        <w:t xml:space="preserve">ода исполнение составило 6,5 % (при плане 21 741,1 тыс. рублей, </w:t>
      </w:r>
      <w:r w:rsidRPr="000235EC">
        <w:rPr>
          <w:sz w:val="26"/>
          <w:szCs w:val="26"/>
        </w:rPr>
        <w:t xml:space="preserve">поступило всего </w:t>
      </w:r>
      <w:r w:rsidR="004E622D" w:rsidRPr="000235EC">
        <w:rPr>
          <w:sz w:val="26"/>
          <w:szCs w:val="26"/>
        </w:rPr>
        <w:t xml:space="preserve">1 412,3 </w:t>
      </w:r>
      <w:r w:rsidRPr="000235EC">
        <w:rPr>
          <w:sz w:val="26"/>
          <w:szCs w:val="26"/>
        </w:rPr>
        <w:t>тыс. рублей</w:t>
      </w:r>
      <w:r w:rsidR="004E622D" w:rsidRPr="000235EC">
        <w:rPr>
          <w:sz w:val="26"/>
          <w:szCs w:val="26"/>
        </w:rPr>
        <w:t>)</w:t>
      </w:r>
      <w:r w:rsidRPr="000235EC">
        <w:rPr>
          <w:sz w:val="26"/>
          <w:szCs w:val="26"/>
        </w:rPr>
        <w:t xml:space="preserve">, т.е. в нарушение ст.37 БК РФ утвержденные бюджетные назначения не соответствуют реальным поступлениям. </w:t>
      </w:r>
      <w:r w:rsidR="00CF6FCE" w:rsidRPr="000235EC">
        <w:rPr>
          <w:sz w:val="26"/>
          <w:szCs w:val="26"/>
        </w:rPr>
        <w:t>Поступления</w:t>
      </w:r>
      <w:r w:rsidR="004D17CF" w:rsidRPr="000235EC">
        <w:rPr>
          <w:sz w:val="26"/>
          <w:szCs w:val="26"/>
        </w:rPr>
        <w:t xml:space="preserve"> на плановый период 2019-2020 годы прогнозиру</w:t>
      </w:r>
      <w:r w:rsidR="00CF6FCE" w:rsidRPr="000235EC">
        <w:rPr>
          <w:sz w:val="26"/>
          <w:szCs w:val="26"/>
        </w:rPr>
        <w:t>ю</w:t>
      </w:r>
      <w:r w:rsidR="004D17CF" w:rsidRPr="000235EC">
        <w:rPr>
          <w:sz w:val="26"/>
          <w:szCs w:val="26"/>
        </w:rPr>
        <w:t xml:space="preserve">тся на уровне </w:t>
      </w:r>
      <w:r w:rsidR="00CF6FCE" w:rsidRPr="000235EC">
        <w:rPr>
          <w:sz w:val="26"/>
          <w:szCs w:val="26"/>
        </w:rPr>
        <w:t xml:space="preserve">плана </w:t>
      </w:r>
      <w:r w:rsidR="004D17CF" w:rsidRPr="000235EC">
        <w:rPr>
          <w:sz w:val="26"/>
          <w:szCs w:val="26"/>
        </w:rPr>
        <w:t>2018 года.</w:t>
      </w:r>
      <w:r w:rsidR="00392F92" w:rsidRPr="000235EC">
        <w:rPr>
          <w:sz w:val="26"/>
          <w:szCs w:val="26"/>
        </w:rPr>
        <w:t xml:space="preserve"> В нарушение Положения «О приватизации муниципального имущества Воскресенского муниципального района Саратовской области», утвержденного решением Собрания ВМР № 17 от 19.04.2011 года, доходы от реализации муниципального имущества в сумме определены без утвержденного прогнозного плана приватизации муниципального имущества на соответствующий финансовый год. </w:t>
      </w:r>
    </w:p>
    <w:p w:rsidR="00C11E07" w:rsidRPr="000235EC" w:rsidRDefault="00C11E07" w:rsidP="000235EC">
      <w:pPr>
        <w:spacing w:after="0" w:line="240" w:lineRule="auto"/>
        <w:ind w:firstLine="709"/>
        <w:outlineLvl w:val="2"/>
        <w:rPr>
          <w:spacing w:val="3"/>
          <w:sz w:val="26"/>
          <w:szCs w:val="26"/>
        </w:rPr>
      </w:pPr>
      <w:r w:rsidRPr="000235EC">
        <w:rPr>
          <w:spacing w:val="3"/>
          <w:sz w:val="26"/>
          <w:szCs w:val="26"/>
        </w:rPr>
        <w:t xml:space="preserve">В Воскресенском муниципальном районе зарегистрированы два унитарных предприятия МУП «Редакция районной газеты «Наша жизнь» и «МП «Воскресенская материально-техническая база снабжения». </w:t>
      </w:r>
      <w:r w:rsidRPr="000235EC">
        <w:rPr>
          <w:sz w:val="26"/>
          <w:szCs w:val="26"/>
        </w:rPr>
        <w:t>В</w:t>
      </w:r>
      <w:r w:rsidR="00392F92" w:rsidRPr="000235EC">
        <w:rPr>
          <w:sz w:val="26"/>
          <w:szCs w:val="26"/>
        </w:rPr>
        <w:t>о исполнение</w:t>
      </w:r>
      <w:r w:rsidRPr="000235EC">
        <w:rPr>
          <w:sz w:val="26"/>
          <w:szCs w:val="26"/>
        </w:rPr>
        <w:t xml:space="preserve"> ст.17 Федерального закона от 14.11.2002 г. №161-ФЗ «О государственных и муниципальных унитарных предприятиях» и решения Собрания ВМР от 18.05.2010 г. № 28 «О порядке определения размера и перечисления в бюджет Воскресенского муниципального района части прибыли муниципальных предприятий» </w:t>
      </w:r>
      <w:r w:rsidRPr="000235EC">
        <w:rPr>
          <w:spacing w:val="3"/>
          <w:sz w:val="26"/>
          <w:szCs w:val="26"/>
        </w:rPr>
        <w:t>в проекте бюджета района на 201</w:t>
      </w:r>
      <w:r w:rsidR="004A4E2D" w:rsidRPr="000235EC">
        <w:rPr>
          <w:spacing w:val="3"/>
          <w:sz w:val="26"/>
          <w:szCs w:val="26"/>
        </w:rPr>
        <w:t>8</w:t>
      </w:r>
      <w:r w:rsidRPr="000235EC">
        <w:rPr>
          <w:spacing w:val="3"/>
          <w:sz w:val="26"/>
          <w:szCs w:val="26"/>
        </w:rPr>
        <w:t xml:space="preserve"> год предусмотрены </w:t>
      </w:r>
      <w:r w:rsidRPr="000235EC">
        <w:rPr>
          <w:b/>
          <w:i/>
          <w:spacing w:val="3"/>
          <w:sz w:val="26"/>
          <w:szCs w:val="26"/>
        </w:rPr>
        <w:t>доходы от перечисления части прибыли</w:t>
      </w:r>
      <w:r w:rsidRPr="000235EC">
        <w:rPr>
          <w:spacing w:val="3"/>
          <w:sz w:val="26"/>
          <w:szCs w:val="26"/>
        </w:rPr>
        <w:t xml:space="preserve">, остающейся после уплаты налогов и иных обязательных платежей </w:t>
      </w:r>
      <w:r w:rsidRPr="000235EC">
        <w:rPr>
          <w:b/>
          <w:i/>
          <w:spacing w:val="3"/>
          <w:sz w:val="26"/>
          <w:szCs w:val="26"/>
        </w:rPr>
        <w:t>муниципальных унитарных предприятий</w:t>
      </w:r>
      <w:r w:rsidRPr="000235EC">
        <w:rPr>
          <w:spacing w:val="3"/>
          <w:sz w:val="26"/>
          <w:szCs w:val="26"/>
        </w:rPr>
        <w:t>, созданных муниципальным районом</w:t>
      </w:r>
      <w:r w:rsidR="00392F92" w:rsidRPr="000235EC">
        <w:rPr>
          <w:spacing w:val="3"/>
          <w:sz w:val="26"/>
          <w:szCs w:val="26"/>
        </w:rPr>
        <w:t xml:space="preserve"> в сумме 350,0 тыс. рублей</w:t>
      </w:r>
      <w:r w:rsidR="004A4E2D" w:rsidRPr="000235EC">
        <w:rPr>
          <w:spacing w:val="3"/>
          <w:sz w:val="26"/>
          <w:szCs w:val="26"/>
        </w:rPr>
        <w:t>.</w:t>
      </w:r>
    </w:p>
    <w:p w:rsidR="00FB13EC" w:rsidRPr="000235EC" w:rsidRDefault="000E6FBF" w:rsidP="000235EC">
      <w:pPr>
        <w:shd w:val="clear" w:color="auto" w:fill="FFFFFF"/>
        <w:spacing w:after="0" w:line="240" w:lineRule="auto"/>
        <w:ind w:left="0" w:firstLine="709"/>
        <w:jc w:val="left"/>
        <w:rPr>
          <w:b/>
          <w:sz w:val="26"/>
          <w:szCs w:val="26"/>
          <w:lang w:eastAsia="en-US"/>
        </w:rPr>
      </w:pPr>
      <w:r w:rsidRPr="000235EC">
        <w:rPr>
          <w:rFonts w:ascii="Arial" w:hAnsi="Arial" w:cs="Arial"/>
          <w:sz w:val="21"/>
          <w:szCs w:val="21"/>
        </w:rPr>
        <w:t> </w:t>
      </w:r>
      <w:r w:rsidR="00FB13EC" w:rsidRPr="000235EC">
        <w:rPr>
          <w:b/>
          <w:sz w:val="26"/>
          <w:szCs w:val="26"/>
          <w:lang w:eastAsia="en-US"/>
        </w:rPr>
        <w:t>Безвозмездные поступления</w:t>
      </w:r>
      <w:r w:rsidR="00FB13EC" w:rsidRPr="000235EC">
        <w:rPr>
          <w:sz w:val="26"/>
          <w:szCs w:val="26"/>
          <w:lang w:eastAsia="en-US"/>
        </w:rPr>
        <w:t xml:space="preserve"> запланированы на 2018 год в сумме </w:t>
      </w:r>
      <w:r w:rsidR="003F56F3">
        <w:rPr>
          <w:sz w:val="26"/>
          <w:szCs w:val="26"/>
          <w:lang w:eastAsia="en-US"/>
        </w:rPr>
        <w:t>159 349,6</w:t>
      </w:r>
      <w:r w:rsidR="00FB13EC" w:rsidRPr="000235EC">
        <w:rPr>
          <w:sz w:val="26"/>
          <w:szCs w:val="26"/>
          <w:lang w:eastAsia="en-US"/>
        </w:rPr>
        <w:t xml:space="preserve"> тыс. рублей </w:t>
      </w:r>
      <w:r w:rsidR="007874D6" w:rsidRPr="000235EC">
        <w:rPr>
          <w:sz w:val="26"/>
          <w:szCs w:val="26"/>
          <w:lang w:eastAsia="en-US"/>
        </w:rPr>
        <w:t>что составляет</w:t>
      </w:r>
      <w:r w:rsidR="00FB13EC" w:rsidRPr="000235EC">
        <w:rPr>
          <w:sz w:val="26"/>
          <w:szCs w:val="26"/>
          <w:lang w:eastAsia="en-US"/>
        </w:rPr>
        <w:t xml:space="preserve"> 78,</w:t>
      </w:r>
      <w:r w:rsidR="003F56F3">
        <w:rPr>
          <w:sz w:val="26"/>
          <w:szCs w:val="26"/>
          <w:lang w:eastAsia="en-US"/>
        </w:rPr>
        <w:t>4</w:t>
      </w:r>
      <w:r w:rsidR="00FB13EC" w:rsidRPr="000235EC">
        <w:rPr>
          <w:sz w:val="26"/>
          <w:szCs w:val="26"/>
          <w:lang w:eastAsia="en-US"/>
        </w:rPr>
        <w:t>% от о</w:t>
      </w:r>
      <w:r w:rsidR="007874D6" w:rsidRPr="000235EC">
        <w:rPr>
          <w:sz w:val="26"/>
          <w:szCs w:val="26"/>
          <w:lang w:eastAsia="en-US"/>
        </w:rPr>
        <w:t>бщего объема доходов бюджета.</w:t>
      </w:r>
    </w:p>
    <w:p w:rsidR="00FB13EC" w:rsidRPr="000235EC" w:rsidRDefault="007874D6" w:rsidP="000235EC">
      <w:pPr>
        <w:pStyle w:val="a8"/>
        <w:ind w:firstLine="709"/>
        <w:jc w:val="both"/>
        <w:rPr>
          <w:sz w:val="26"/>
          <w:szCs w:val="26"/>
          <w:lang w:eastAsia="en-US"/>
        </w:rPr>
      </w:pPr>
      <w:r w:rsidRPr="000235EC">
        <w:rPr>
          <w:sz w:val="26"/>
          <w:szCs w:val="26"/>
          <w:lang w:eastAsia="en-US"/>
        </w:rPr>
        <w:t>Остается высокая зависимость муниципального бюджета от поступлений из областного бюджета, так</w:t>
      </w:r>
      <w:r w:rsidR="00392F92" w:rsidRPr="000235EC">
        <w:rPr>
          <w:sz w:val="26"/>
          <w:szCs w:val="26"/>
          <w:lang w:eastAsia="en-US"/>
        </w:rPr>
        <w:t>,</w:t>
      </w:r>
      <w:r w:rsidRPr="000235EC">
        <w:rPr>
          <w:sz w:val="26"/>
          <w:szCs w:val="26"/>
          <w:lang w:eastAsia="en-US"/>
        </w:rPr>
        <w:t xml:space="preserve"> </w:t>
      </w:r>
      <w:r w:rsidR="00FB13EC" w:rsidRPr="000235EC">
        <w:rPr>
          <w:sz w:val="26"/>
          <w:szCs w:val="26"/>
          <w:lang w:eastAsia="en-US"/>
        </w:rPr>
        <w:t>межбюджетны</w:t>
      </w:r>
      <w:r w:rsidR="008347A4" w:rsidRPr="000235EC">
        <w:rPr>
          <w:sz w:val="26"/>
          <w:szCs w:val="26"/>
          <w:lang w:eastAsia="en-US"/>
        </w:rPr>
        <w:t>е</w:t>
      </w:r>
      <w:r w:rsidR="00FB13EC" w:rsidRPr="000235EC">
        <w:rPr>
          <w:sz w:val="26"/>
          <w:szCs w:val="26"/>
          <w:lang w:eastAsia="en-US"/>
        </w:rPr>
        <w:t xml:space="preserve"> трансферт</w:t>
      </w:r>
      <w:r w:rsidR="008347A4" w:rsidRPr="000235EC">
        <w:rPr>
          <w:sz w:val="26"/>
          <w:szCs w:val="26"/>
          <w:lang w:eastAsia="en-US"/>
        </w:rPr>
        <w:t>ы</w:t>
      </w:r>
      <w:r w:rsidR="00FB13EC" w:rsidRPr="000235EC">
        <w:rPr>
          <w:sz w:val="26"/>
          <w:szCs w:val="26"/>
          <w:lang w:eastAsia="en-US"/>
        </w:rPr>
        <w:t xml:space="preserve"> состав</w:t>
      </w:r>
      <w:r w:rsidR="00AE077A" w:rsidRPr="000235EC">
        <w:rPr>
          <w:sz w:val="26"/>
          <w:szCs w:val="26"/>
          <w:lang w:eastAsia="en-US"/>
        </w:rPr>
        <w:t>я</w:t>
      </w:r>
      <w:r w:rsidR="00FB13EC" w:rsidRPr="000235EC">
        <w:rPr>
          <w:sz w:val="26"/>
          <w:szCs w:val="26"/>
          <w:lang w:eastAsia="en-US"/>
        </w:rPr>
        <w:t xml:space="preserve">т </w:t>
      </w:r>
      <w:r w:rsidR="00AE077A" w:rsidRPr="000235EC">
        <w:rPr>
          <w:sz w:val="26"/>
          <w:szCs w:val="26"/>
          <w:lang w:eastAsia="en-US"/>
        </w:rPr>
        <w:t xml:space="preserve">на очередной 2018 год </w:t>
      </w:r>
      <w:r w:rsidR="00FB13EC" w:rsidRPr="000235EC">
        <w:rPr>
          <w:sz w:val="26"/>
          <w:szCs w:val="26"/>
          <w:lang w:eastAsia="en-US"/>
        </w:rPr>
        <w:t xml:space="preserve">в </w:t>
      </w:r>
      <w:r w:rsidRPr="000235EC">
        <w:rPr>
          <w:sz w:val="26"/>
          <w:szCs w:val="26"/>
          <w:lang w:eastAsia="en-US"/>
        </w:rPr>
        <w:t xml:space="preserve">сумме </w:t>
      </w:r>
      <w:r w:rsidR="00AE077A" w:rsidRPr="000235EC">
        <w:rPr>
          <w:sz w:val="26"/>
          <w:szCs w:val="26"/>
          <w:lang w:eastAsia="en-US"/>
        </w:rPr>
        <w:t>146 021,2 тыс. руб.,</w:t>
      </w:r>
      <w:r w:rsidR="00AE077A" w:rsidRPr="000235EC">
        <w:rPr>
          <w:sz w:val="26"/>
          <w:szCs w:val="26"/>
        </w:rPr>
        <w:t xml:space="preserve"> на 2019-2020 годы запланировано в сумме 132 064,8 тыс. рублей и 136 186,1 тыс. рублей соответственно</w:t>
      </w:r>
      <w:r w:rsidR="00FB13EC" w:rsidRPr="000235EC">
        <w:rPr>
          <w:sz w:val="26"/>
          <w:szCs w:val="26"/>
          <w:lang w:eastAsia="en-US"/>
        </w:rPr>
        <w:t>, в том числе:</w:t>
      </w:r>
    </w:p>
    <w:p w:rsidR="00FB13EC" w:rsidRPr="000235EC" w:rsidRDefault="00FB13EC" w:rsidP="00FB13EC">
      <w:pPr>
        <w:pStyle w:val="a8"/>
        <w:ind w:firstLine="709"/>
        <w:jc w:val="both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2"/>
        <w:gridCol w:w="1416"/>
        <w:gridCol w:w="1176"/>
        <w:gridCol w:w="1234"/>
        <w:gridCol w:w="1276"/>
      </w:tblGrid>
      <w:tr w:rsidR="000C50F3" w:rsidRPr="000235EC" w:rsidTr="00B403CF">
        <w:trPr>
          <w:trHeight w:val="407"/>
        </w:trPr>
        <w:tc>
          <w:tcPr>
            <w:tcW w:w="4248" w:type="dxa"/>
            <w:shd w:val="clear" w:color="auto" w:fill="auto"/>
          </w:tcPr>
          <w:p w:rsidR="000C50F3" w:rsidRPr="000235EC" w:rsidRDefault="000C50F3" w:rsidP="000056B6">
            <w:pPr>
              <w:pStyle w:val="22"/>
              <w:spacing w:line="240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0235EC">
              <w:rPr>
                <w:b/>
                <w:sz w:val="20"/>
                <w:lang w:eastAsia="en-US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</w:tcPr>
          <w:p w:rsidR="000C50F3" w:rsidRPr="000235EC" w:rsidRDefault="000C50F3" w:rsidP="000056B6">
            <w:pPr>
              <w:pStyle w:val="22"/>
              <w:spacing w:line="240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0235EC">
              <w:rPr>
                <w:b/>
                <w:sz w:val="20"/>
                <w:lang w:eastAsia="en-US"/>
              </w:rPr>
              <w:t>2017 год</w:t>
            </w:r>
          </w:p>
          <w:p w:rsidR="000C50F3" w:rsidRPr="000235EC" w:rsidRDefault="000C50F3" w:rsidP="000056B6">
            <w:pPr>
              <w:pStyle w:val="22"/>
              <w:spacing w:line="240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0235EC">
              <w:rPr>
                <w:b/>
                <w:sz w:val="20"/>
                <w:lang w:eastAsia="en-US"/>
              </w:rPr>
              <w:t>(</w:t>
            </w:r>
            <w:proofErr w:type="gramStart"/>
            <w:r w:rsidRPr="000235EC">
              <w:rPr>
                <w:b/>
                <w:sz w:val="20"/>
                <w:lang w:eastAsia="en-US"/>
              </w:rPr>
              <w:t>оценка</w:t>
            </w:r>
            <w:proofErr w:type="gramEnd"/>
            <w:r w:rsidRPr="000235EC">
              <w:rPr>
                <w:b/>
                <w:sz w:val="20"/>
                <w:lang w:eastAsia="en-US"/>
              </w:rPr>
              <w:t>)</w:t>
            </w:r>
          </w:p>
        </w:tc>
        <w:tc>
          <w:tcPr>
            <w:tcW w:w="1176" w:type="dxa"/>
            <w:shd w:val="clear" w:color="auto" w:fill="auto"/>
          </w:tcPr>
          <w:p w:rsidR="000C50F3" w:rsidRPr="000235EC" w:rsidRDefault="000C50F3" w:rsidP="000C50F3">
            <w:pPr>
              <w:pStyle w:val="22"/>
              <w:spacing w:line="240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0235EC">
              <w:rPr>
                <w:b/>
                <w:sz w:val="20"/>
                <w:lang w:eastAsia="en-US"/>
              </w:rPr>
              <w:t>2018 год</w:t>
            </w:r>
          </w:p>
        </w:tc>
        <w:tc>
          <w:tcPr>
            <w:tcW w:w="1234" w:type="dxa"/>
            <w:shd w:val="clear" w:color="auto" w:fill="auto"/>
          </w:tcPr>
          <w:p w:rsidR="000C50F3" w:rsidRPr="000235EC" w:rsidRDefault="000C50F3" w:rsidP="000056B6">
            <w:pPr>
              <w:pStyle w:val="22"/>
              <w:spacing w:line="240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0235EC">
              <w:rPr>
                <w:b/>
                <w:sz w:val="20"/>
                <w:lang w:eastAsia="en-US"/>
              </w:rPr>
              <w:t>2019 год</w:t>
            </w:r>
          </w:p>
        </w:tc>
        <w:tc>
          <w:tcPr>
            <w:tcW w:w="1276" w:type="dxa"/>
          </w:tcPr>
          <w:p w:rsidR="000C50F3" w:rsidRPr="000235EC" w:rsidRDefault="000C50F3" w:rsidP="000056B6">
            <w:pPr>
              <w:pStyle w:val="22"/>
              <w:spacing w:line="240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0235EC">
              <w:rPr>
                <w:b/>
                <w:sz w:val="20"/>
                <w:lang w:eastAsia="en-US"/>
              </w:rPr>
              <w:t>2020 год</w:t>
            </w:r>
          </w:p>
        </w:tc>
      </w:tr>
      <w:tr w:rsidR="000C50F3" w:rsidRPr="000235EC" w:rsidTr="00B403CF">
        <w:tc>
          <w:tcPr>
            <w:tcW w:w="4248" w:type="dxa"/>
            <w:shd w:val="clear" w:color="auto" w:fill="auto"/>
          </w:tcPr>
          <w:p w:rsidR="000C50F3" w:rsidRPr="000235EC" w:rsidRDefault="000C50F3" w:rsidP="000056B6">
            <w:pPr>
              <w:pStyle w:val="22"/>
              <w:spacing w:line="240" w:lineRule="auto"/>
              <w:ind w:left="0" w:firstLine="0"/>
              <w:rPr>
                <w:b/>
                <w:sz w:val="24"/>
                <w:szCs w:val="24"/>
                <w:lang w:eastAsia="en-US"/>
              </w:rPr>
            </w:pPr>
            <w:r w:rsidRPr="000235EC">
              <w:rPr>
                <w:b/>
                <w:sz w:val="24"/>
                <w:szCs w:val="24"/>
                <w:lang w:eastAsia="en-US"/>
              </w:rPr>
              <w:t>Безвозмездные поступления, из них:</w:t>
            </w:r>
          </w:p>
        </w:tc>
        <w:tc>
          <w:tcPr>
            <w:tcW w:w="1417" w:type="dxa"/>
            <w:shd w:val="clear" w:color="auto" w:fill="auto"/>
          </w:tcPr>
          <w:p w:rsidR="000C50F3" w:rsidRPr="000235EC" w:rsidRDefault="000C50F3" w:rsidP="000056B6">
            <w:pPr>
              <w:pStyle w:val="22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235EC">
              <w:rPr>
                <w:b/>
                <w:sz w:val="22"/>
                <w:szCs w:val="22"/>
                <w:lang w:eastAsia="en-US"/>
              </w:rPr>
              <w:t>145 200,9</w:t>
            </w:r>
          </w:p>
        </w:tc>
        <w:tc>
          <w:tcPr>
            <w:tcW w:w="1176" w:type="dxa"/>
            <w:shd w:val="clear" w:color="auto" w:fill="auto"/>
          </w:tcPr>
          <w:p w:rsidR="000C50F3" w:rsidRPr="000235EC" w:rsidRDefault="003F56F3" w:rsidP="000056B6">
            <w:pPr>
              <w:pStyle w:val="22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148 549,6</w:t>
            </w:r>
          </w:p>
        </w:tc>
        <w:tc>
          <w:tcPr>
            <w:tcW w:w="1234" w:type="dxa"/>
            <w:shd w:val="clear" w:color="auto" w:fill="auto"/>
          </w:tcPr>
          <w:p w:rsidR="000C50F3" w:rsidRPr="000235EC" w:rsidRDefault="000C50F3" w:rsidP="000056B6">
            <w:pPr>
              <w:pStyle w:val="22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235EC">
              <w:rPr>
                <w:b/>
                <w:sz w:val="22"/>
                <w:szCs w:val="22"/>
                <w:lang w:eastAsia="en-US"/>
              </w:rPr>
              <w:t>132 064,8</w:t>
            </w:r>
          </w:p>
        </w:tc>
        <w:tc>
          <w:tcPr>
            <w:tcW w:w="1276" w:type="dxa"/>
          </w:tcPr>
          <w:p w:rsidR="000C50F3" w:rsidRPr="000235EC" w:rsidRDefault="000C50F3" w:rsidP="000C50F3">
            <w:pPr>
              <w:pStyle w:val="22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235EC">
              <w:rPr>
                <w:b/>
                <w:sz w:val="22"/>
                <w:szCs w:val="22"/>
                <w:lang w:eastAsia="en-US"/>
              </w:rPr>
              <w:t>136 186,1</w:t>
            </w:r>
          </w:p>
        </w:tc>
      </w:tr>
      <w:tr w:rsidR="000C50F3" w:rsidRPr="000235EC" w:rsidTr="00B403CF">
        <w:tc>
          <w:tcPr>
            <w:tcW w:w="4248" w:type="dxa"/>
            <w:shd w:val="clear" w:color="auto" w:fill="auto"/>
          </w:tcPr>
          <w:p w:rsidR="000C50F3" w:rsidRPr="000235EC" w:rsidRDefault="000C50F3" w:rsidP="000056B6">
            <w:pPr>
              <w:pStyle w:val="22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0235EC">
              <w:rPr>
                <w:sz w:val="24"/>
                <w:szCs w:val="24"/>
                <w:lang w:eastAsia="en-US"/>
              </w:rPr>
              <w:t xml:space="preserve">Дотации </w:t>
            </w:r>
          </w:p>
        </w:tc>
        <w:tc>
          <w:tcPr>
            <w:tcW w:w="1417" w:type="dxa"/>
            <w:shd w:val="clear" w:color="auto" w:fill="auto"/>
          </w:tcPr>
          <w:p w:rsidR="000C50F3" w:rsidRPr="000235EC" w:rsidRDefault="000C50F3" w:rsidP="000056B6">
            <w:pPr>
              <w:pStyle w:val="22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 w:rsidRPr="000235EC">
              <w:rPr>
                <w:sz w:val="22"/>
                <w:szCs w:val="22"/>
                <w:lang w:eastAsia="en-US"/>
              </w:rPr>
              <w:t>34 748,8</w:t>
            </w:r>
          </w:p>
        </w:tc>
        <w:tc>
          <w:tcPr>
            <w:tcW w:w="1176" w:type="dxa"/>
            <w:shd w:val="clear" w:color="auto" w:fill="auto"/>
          </w:tcPr>
          <w:p w:rsidR="000C50F3" w:rsidRPr="000235EC" w:rsidRDefault="000C50F3" w:rsidP="000056B6">
            <w:pPr>
              <w:pStyle w:val="22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 w:rsidRPr="000235EC">
              <w:rPr>
                <w:sz w:val="22"/>
                <w:szCs w:val="22"/>
                <w:lang w:eastAsia="en-US"/>
              </w:rPr>
              <w:t>38 416,6</w:t>
            </w:r>
          </w:p>
        </w:tc>
        <w:tc>
          <w:tcPr>
            <w:tcW w:w="1234" w:type="dxa"/>
            <w:shd w:val="clear" w:color="auto" w:fill="auto"/>
          </w:tcPr>
          <w:p w:rsidR="000C50F3" w:rsidRPr="000235EC" w:rsidRDefault="000C50F3" w:rsidP="000056B6">
            <w:pPr>
              <w:pStyle w:val="22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 w:rsidRPr="000235EC">
              <w:rPr>
                <w:sz w:val="22"/>
                <w:szCs w:val="22"/>
                <w:lang w:eastAsia="en-US"/>
              </w:rPr>
              <w:t>27 887,5</w:t>
            </w:r>
          </w:p>
        </w:tc>
        <w:tc>
          <w:tcPr>
            <w:tcW w:w="1276" w:type="dxa"/>
          </w:tcPr>
          <w:p w:rsidR="000C50F3" w:rsidRPr="000235EC" w:rsidRDefault="000C50F3" w:rsidP="000056B6">
            <w:pPr>
              <w:pStyle w:val="22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 w:rsidRPr="000235EC">
              <w:rPr>
                <w:sz w:val="22"/>
                <w:szCs w:val="22"/>
                <w:lang w:eastAsia="en-US"/>
              </w:rPr>
              <w:t>28 336,6</w:t>
            </w:r>
          </w:p>
        </w:tc>
      </w:tr>
      <w:tr w:rsidR="000C50F3" w:rsidRPr="000235EC" w:rsidTr="00B403CF">
        <w:tc>
          <w:tcPr>
            <w:tcW w:w="4248" w:type="dxa"/>
            <w:shd w:val="clear" w:color="auto" w:fill="auto"/>
          </w:tcPr>
          <w:p w:rsidR="000C50F3" w:rsidRPr="000235EC" w:rsidRDefault="000C50F3" w:rsidP="000056B6">
            <w:pPr>
              <w:pStyle w:val="22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0235EC">
              <w:rPr>
                <w:sz w:val="24"/>
                <w:szCs w:val="24"/>
                <w:lang w:eastAsia="en-US"/>
              </w:rPr>
              <w:t>Субвенции</w:t>
            </w:r>
          </w:p>
        </w:tc>
        <w:tc>
          <w:tcPr>
            <w:tcW w:w="1417" w:type="dxa"/>
            <w:shd w:val="clear" w:color="auto" w:fill="auto"/>
          </w:tcPr>
          <w:p w:rsidR="000C50F3" w:rsidRPr="000235EC" w:rsidRDefault="000C50F3" w:rsidP="000056B6">
            <w:pPr>
              <w:pStyle w:val="22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 w:rsidRPr="000235EC">
              <w:rPr>
                <w:sz w:val="22"/>
                <w:szCs w:val="22"/>
                <w:lang w:eastAsia="en-US"/>
              </w:rPr>
              <w:t>102 357,1</w:t>
            </w:r>
          </w:p>
        </w:tc>
        <w:tc>
          <w:tcPr>
            <w:tcW w:w="1176" w:type="dxa"/>
            <w:shd w:val="clear" w:color="auto" w:fill="auto"/>
          </w:tcPr>
          <w:p w:rsidR="000C50F3" w:rsidRPr="000235EC" w:rsidRDefault="000C50F3" w:rsidP="000056B6">
            <w:pPr>
              <w:pStyle w:val="22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 w:rsidRPr="000235EC">
              <w:rPr>
                <w:sz w:val="22"/>
                <w:szCs w:val="22"/>
                <w:lang w:eastAsia="en-US"/>
              </w:rPr>
              <w:t>100 970,6</w:t>
            </w:r>
          </w:p>
        </w:tc>
        <w:tc>
          <w:tcPr>
            <w:tcW w:w="1234" w:type="dxa"/>
            <w:shd w:val="clear" w:color="auto" w:fill="auto"/>
          </w:tcPr>
          <w:p w:rsidR="000C50F3" w:rsidRPr="000235EC" w:rsidRDefault="000C50F3" w:rsidP="000056B6">
            <w:pPr>
              <w:pStyle w:val="22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 w:rsidRPr="000235EC">
              <w:rPr>
                <w:sz w:val="22"/>
                <w:szCs w:val="22"/>
                <w:lang w:eastAsia="en-US"/>
              </w:rPr>
              <w:t>104 177,3</w:t>
            </w:r>
          </w:p>
        </w:tc>
        <w:tc>
          <w:tcPr>
            <w:tcW w:w="1276" w:type="dxa"/>
          </w:tcPr>
          <w:p w:rsidR="000C50F3" w:rsidRPr="000235EC" w:rsidRDefault="000C50F3" w:rsidP="000056B6">
            <w:pPr>
              <w:pStyle w:val="22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 w:rsidRPr="000235EC">
              <w:rPr>
                <w:sz w:val="22"/>
                <w:szCs w:val="22"/>
                <w:lang w:eastAsia="en-US"/>
              </w:rPr>
              <w:t>107 849,5</w:t>
            </w:r>
          </w:p>
        </w:tc>
      </w:tr>
      <w:tr w:rsidR="000C50F3" w:rsidRPr="000235EC" w:rsidTr="00B403CF">
        <w:tc>
          <w:tcPr>
            <w:tcW w:w="4248" w:type="dxa"/>
            <w:shd w:val="clear" w:color="auto" w:fill="auto"/>
          </w:tcPr>
          <w:p w:rsidR="000C50F3" w:rsidRPr="000235EC" w:rsidRDefault="000C50F3" w:rsidP="000056B6">
            <w:pPr>
              <w:pStyle w:val="22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0235EC">
              <w:rPr>
                <w:sz w:val="24"/>
                <w:szCs w:val="24"/>
                <w:lang w:eastAsia="en-US"/>
              </w:rPr>
              <w:t>Субсидии</w:t>
            </w:r>
          </w:p>
        </w:tc>
        <w:tc>
          <w:tcPr>
            <w:tcW w:w="1417" w:type="dxa"/>
            <w:shd w:val="clear" w:color="auto" w:fill="auto"/>
          </w:tcPr>
          <w:p w:rsidR="000C50F3" w:rsidRPr="000235EC" w:rsidRDefault="000C50F3" w:rsidP="000056B6">
            <w:pPr>
              <w:pStyle w:val="22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 w:rsidRPr="000235EC">
              <w:rPr>
                <w:sz w:val="22"/>
                <w:szCs w:val="22"/>
                <w:lang w:eastAsia="en-US"/>
              </w:rPr>
              <w:t>8 095,0</w:t>
            </w:r>
          </w:p>
        </w:tc>
        <w:tc>
          <w:tcPr>
            <w:tcW w:w="1176" w:type="dxa"/>
            <w:shd w:val="clear" w:color="auto" w:fill="auto"/>
          </w:tcPr>
          <w:p w:rsidR="000C50F3" w:rsidRPr="000235EC" w:rsidRDefault="003F56F3" w:rsidP="000056B6">
            <w:pPr>
              <w:pStyle w:val="22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9 162,4</w:t>
            </w:r>
          </w:p>
        </w:tc>
        <w:tc>
          <w:tcPr>
            <w:tcW w:w="1234" w:type="dxa"/>
            <w:shd w:val="clear" w:color="auto" w:fill="auto"/>
          </w:tcPr>
          <w:p w:rsidR="000C50F3" w:rsidRPr="000235EC" w:rsidRDefault="000C50F3" w:rsidP="000056B6">
            <w:pPr>
              <w:pStyle w:val="22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0C50F3" w:rsidRPr="000235EC" w:rsidRDefault="000C50F3" w:rsidP="000056B6">
            <w:pPr>
              <w:pStyle w:val="22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FB13EC" w:rsidRPr="000235EC" w:rsidRDefault="00FB13EC" w:rsidP="000235EC">
      <w:pPr>
        <w:pStyle w:val="a8"/>
        <w:ind w:firstLine="709"/>
        <w:jc w:val="both"/>
        <w:rPr>
          <w:sz w:val="24"/>
          <w:szCs w:val="24"/>
          <w:lang w:eastAsia="en-US"/>
        </w:rPr>
      </w:pPr>
    </w:p>
    <w:p w:rsidR="00FB13EC" w:rsidRPr="000235EC" w:rsidRDefault="00FB13EC" w:rsidP="000235EC">
      <w:pPr>
        <w:spacing w:after="0" w:line="240" w:lineRule="auto"/>
        <w:ind w:firstLine="709"/>
        <w:rPr>
          <w:sz w:val="26"/>
          <w:szCs w:val="26"/>
        </w:rPr>
      </w:pPr>
      <w:r w:rsidRPr="000235EC">
        <w:rPr>
          <w:sz w:val="26"/>
          <w:szCs w:val="26"/>
        </w:rPr>
        <w:t xml:space="preserve">Из </w:t>
      </w:r>
      <w:r w:rsidRPr="000235EC">
        <w:rPr>
          <w:b/>
          <w:i/>
          <w:sz w:val="26"/>
          <w:szCs w:val="26"/>
        </w:rPr>
        <w:t>бюджетов поселений</w:t>
      </w:r>
      <w:r w:rsidRPr="000235EC">
        <w:rPr>
          <w:sz w:val="26"/>
          <w:szCs w:val="26"/>
        </w:rPr>
        <w:t xml:space="preserve"> межбюджетны</w:t>
      </w:r>
      <w:r w:rsidR="00A42CC7" w:rsidRPr="000235EC">
        <w:rPr>
          <w:sz w:val="26"/>
          <w:szCs w:val="26"/>
        </w:rPr>
        <w:t>е</w:t>
      </w:r>
      <w:r w:rsidRPr="000235EC">
        <w:rPr>
          <w:sz w:val="26"/>
          <w:szCs w:val="26"/>
        </w:rPr>
        <w:t xml:space="preserve"> трансферт</w:t>
      </w:r>
      <w:r w:rsidR="00A42CC7" w:rsidRPr="000235EC">
        <w:rPr>
          <w:sz w:val="26"/>
          <w:szCs w:val="26"/>
        </w:rPr>
        <w:t>ы</w:t>
      </w:r>
      <w:r w:rsidRPr="000235EC">
        <w:rPr>
          <w:sz w:val="26"/>
          <w:szCs w:val="26"/>
        </w:rPr>
        <w:t xml:space="preserve">, передаваемые бюджетам муниципальных районов на осуществление части полномочий по решению вопросов местного значения в части создания условий для организации </w:t>
      </w:r>
      <w:r w:rsidRPr="000235EC">
        <w:rPr>
          <w:sz w:val="26"/>
          <w:szCs w:val="26"/>
        </w:rPr>
        <w:lastRenderedPageBreak/>
        <w:t xml:space="preserve">досуга и обеспечения жителей услугами организаций культуры </w:t>
      </w:r>
      <w:r w:rsidR="00AE077A" w:rsidRPr="000235EC">
        <w:rPr>
          <w:sz w:val="26"/>
          <w:szCs w:val="26"/>
        </w:rPr>
        <w:t xml:space="preserve">планируются в очередном 2018 г. и плановых 2019-2020 годах </w:t>
      </w:r>
      <w:r w:rsidRPr="000235EC">
        <w:rPr>
          <w:sz w:val="26"/>
          <w:szCs w:val="26"/>
        </w:rPr>
        <w:t xml:space="preserve">в сумме </w:t>
      </w:r>
      <w:r w:rsidR="00AE077A" w:rsidRPr="000235EC">
        <w:rPr>
          <w:sz w:val="26"/>
          <w:szCs w:val="26"/>
        </w:rPr>
        <w:t>10 800,0</w:t>
      </w:r>
      <w:r w:rsidRPr="000235EC">
        <w:rPr>
          <w:sz w:val="26"/>
          <w:szCs w:val="26"/>
        </w:rPr>
        <w:t xml:space="preserve"> тыс. рублей, это </w:t>
      </w:r>
      <w:r w:rsidR="00DC51FE" w:rsidRPr="000235EC">
        <w:rPr>
          <w:sz w:val="26"/>
          <w:szCs w:val="26"/>
        </w:rPr>
        <w:t>на уровне утвержденных назначений 2017 года</w:t>
      </w:r>
    </w:p>
    <w:p w:rsidR="00FB13EC" w:rsidRPr="000235EC" w:rsidRDefault="0025687A" w:rsidP="000235EC">
      <w:pPr>
        <w:pStyle w:val="21"/>
        <w:widowControl w:val="0"/>
        <w:spacing w:after="0" w:line="240" w:lineRule="auto"/>
        <w:ind w:left="0" w:firstLine="709"/>
        <w:jc w:val="center"/>
        <w:rPr>
          <w:rFonts w:ascii="Arial" w:hAnsi="Arial" w:cs="Arial"/>
          <w:sz w:val="21"/>
          <w:szCs w:val="21"/>
        </w:rPr>
      </w:pPr>
      <w:r w:rsidRPr="000235EC">
        <w:rPr>
          <w:b/>
          <w:sz w:val="26"/>
          <w:szCs w:val="26"/>
        </w:rPr>
        <w:t>Расходы бюджета</w:t>
      </w:r>
    </w:p>
    <w:p w:rsidR="0013194C" w:rsidRPr="000235EC" w:rsidRDefault="0013194C" w:rsidP="000235EC">
      <w:pPr>
        <w:spacing w:after="0" w:line="240" w:lineRule="auto"/>
        <w:ind w:left="10" w:firstLine="709"/>
        <w:rPr>
          <w:sz w:val="26"/>
          <w:szCs w:val="26"/>
        </w:rPr>
      </w:pPr>
      <w:r w:rsidRPr="000235EC">
        <w:rPr>
          <w:sz w:val="26"/>
          <w:szCs w:val="26"/>
        </w:rPr>
        <w:t>Расходы бюджета</w:t>
      </w:r>
      <w:r w:rsidRPr="000235EC">
        <w:rPr>
          <w:b/>
          <w:sz w:val="26"/>
          <w:szCs w:val="26"/>
        </w:rPr>
        <w:t xml:space="preserve"> </w:t>
      </w:r>
      <w:r w:rsidR="00497A68" w:rsidRPr="000235EC">
        <w:rPr>
          <w:sz w:val="26"/>
          <w:szCs w:val="26"/>
        </w:rPr>
        <w:t>Воскресенского муниципального</w:t>
      </w:r>
      <w:r w:rsidR="00D05BD6" w:rsidRPr="000235EC">
        <w:rPr>
          <w:sz w:val="26"/>
          <w:szCs w:val="26"/>
        </w:rPr>
        <w:t xml:space="preserve"> района</w:t>
      </w:r>
      <w:r w:rsidRPr="000235EC">
        <w:rPr>
          <w:sz w:val="26"/>
          <w:szCs w:val="26"/>
        </w:rPr>
        <w:t xml:space="preserve"> в 2018 году составят </w:t>
      </w:r>
      <w:r w:rsidR="008347A4" w:rsidRPr="000235EC">
        <w:rPr>
          <w:sz w:val="26"/>
          <w:szCs w:val="26"/>
        </w:rPr>
        <w:t xml:space="preserve">в сумме </w:t>
      </w:r>
      <w:r w:rsidR="001B5E2B">
        <w:rPr>
          <w:sz w:val="26"/>
          <w:szCs w:val="26"/>
        </w:rPr>
        <w:t>198 246,3</w:t>
      </w:r>
      <w:r w:rsidRPr="000235EC">
        <w:rPr>
          <w:sz w:val="26"/>
          <w:szCs w:val="26"/>
        </w:rPr>
        <w:t xml:space="preserve"> тыс. рублей. Объем прогнозируемых на 2019-2020 годы бюджетных обязательств</w:t>
      </w:r>
      <w:r w:rsidR="005159BD" w:rsidRPr="000235EC">
        <w:rPr>
          <w:sz w:val="26"/>
          <w:szCs w:val="26"/>
        </w:rPr>
        <w:t xml:space="preserve"> предлагаются в сумме </w:t>
      </w:r>
      <w:r w:rsidR="007319F9" w:rsidRPr="000235EC">
        <w:rPr>
          <w:sz w:val="26"/>
          <w:szCs w:val="26"/>
        </w:rPr>
        <w:t>181 158,8</w:t>
      </w:r>
      <w:r w:rsidRPr="000235EC">
        <w:rPr>
          <w:sz w:val="26"/>
          <w:szCs w:val="26"/>
        </w:rPr>
        <w:t xml:space="preserve"> тыс. руб</w:t>
      </w:r>
      <w:r w:rsidR="008347A4" w:rsidRPr="000235EC">
        <w:rPr>
          <w:sz w:val="26"/>
          <w:szCs w:val="26"/>
        </w:rPr>
        <w:t>.</w:t>
      </w:r>
      <w:r w:rsidRPr="000235EC">
        <w:rPr>
          <w:sz w:val="26"/>
          <w:szCs w:val="26"/>
        </w:rPr>
        <w:t xml:space="preserve"> и </w:t>
      </w:r>
      <w:r w:rsidR="007319F9" w:rsidRPr="000235EC">
        <w:rPr>
          <w:sz w:val="26"/>
          <w:szCs w:val="26"/>
        </w:rPr>
        <w:t>193 835,0</w:t>
      </w:r>
      <w:r w:rsidRPr="000235EC">
        <w:rPr>
          <w:sz w:val="26"/>
          <w:szCs w:val="26"/>
        </w:rPr>
        <w:t xml:space="preserve"> тыс. рублей, соответственно. </w:t>
      </w:r>
    </w:p>
    <w:p w:rsidR="00703862" w:rsidRPr="00284816" w:rsidRDefault="005159BD" w:rsidP="000235EC">
      <w:pPr>
        <w:tabs>
          <w:tab w:val="left" w:pos="3402"/>
          <w:tab w:val="left" w:pos="4395"/>
        </w:tabs>
        <w:spacing w:after="0" w:line="240" w:lineRule="auto"/>
        <w:ind w:firstLine="709"/>
        <w:rPr>
          <w:sz w:val="26"/>
          <w:szCs w:val="26"/>
        </w:rPr>
      </w:pPr>
      <w:r w:rsidRPr="00284816">
        <w:rPr>
          <w:sz w:val="26"/>
          <w:szCs w:val="26"/>
        </w:rPr>
        <w:t xml:space="preserve">Проект бюджета </w:t>
      </w:r>
      <w:r w:rsidR="009E7997" w:rsidRPr="00284816">
        <w:rPr>
          <w:sz w:val="26"/>
          <w:szCs w:val="26"/>
        </w:rPr>
        <w:t>имеет</w:t>
      </w:r>
      <w:r w:rsidRPr="00284816">
        <w:rPr>
          <w:sz w:val="26"/>
          <w:szCs w:val="26"/>
        </w:rPr>
        <w:t xml:space="preserve"> социальную направленность, </w:t>
      </w:r>
      <w:r w:rsidR="00F53721" w:rsidRPr="00284816">
        <w:rPr>
          <w:sz w:val="26"/>
          <w:szCs w:val="26"/>
        </w:rPr>
        <w:t xml:space="preserve">объем бюджетных обязательств </w:t>
      </w:r>
      <w:r w:rsidR="008D2A33" w:rsidRPr="00284816">
        <w:rPr>
          <w:sz w:val="26"/>
          <w:szCs w:val="26"/>
        </w:rPr>
        <w:t>на социальную сферу</w:t>
      </w:r>
      <w:r w:rsidRPr="00284816">
        <w:rPr>
          <w:sz w:val="26"/>
          <w:szCs w:val="26"/>
        </w:rPr>
        <w:t xml:space="preserve"> </w:t>
      </w:r>
      <w:r w:rsidR="00703862" w:rsidRPr="00284816">
        <w:rPr>
          <w:sz w:val="26"/>
          <w:szCs w:val="26"/>
        </w:rPr>
        <w:t>составляет</w:t>
      </w:r>
      <w:r w:rsidR="00F53721" w:rsidRPr="00284816">
        <w:rPr>
          <w:sz w:val="26"/>
          <w:szCs w:val="26"/>
        </w:rPr>
        <w:t xml:space="preserve"> в 2018 году</w:t>
      </w:r>
      <w:r w:rsidR="00703862" w:rsidRPr="00284816">
        <w:rPr>
          <w:sz w:val="26"/>
          <w:szCs w:val="26"/>
        </w:rPr>
        <w:t xml:space="preserve"> 157</w:t>
      </w:r>
      <w:r w:rsidR="00C325D4" w:rsidRPr="00284816">
        <w:rPr>
          <w:sz w:val="26"/>
          <w:szCs w:val="26"/>
        </w:rPr>
        <w:t> 214,9</w:t>
      </w:r>
      <w:r w:rsidR="00703862" w:rsidRPr="00284816">
        <w:rPr>
          <w:sz w:val="26"/>
          <w:szCs w:val="26"/>
        </w:rPr>
        <w:t xml:space="preserve"> тыс. руб. (</w:t>
      </w:r>
      <w:r w:rsidR="00C325D4" w:rsidRPr="00284816">
        <w:rPr>
          <w:sz w:val="26"/>
          <w:szCs w:val="26"/>
        </w:rPr>
        <w:t>79,3</w:t>
      </w:r>
      <w:r w:rsidR="00703862" w:rsidRPr="00284816">
        <w:rPr>
          <w:sz w:val="26"/>
          <w:szCs w:val="26"/>
        </w:rPr>
        <w:t xml:space="preserve"> % от общего объема расходов), в 2019 году 149 896,3 тыс. руб. (82,7%) и в 2020 году 158 459,2 тыс. </w:t>
      </w:r>
      <w:r w:rsidR="00CF0919" w:rsidRPr="00284816">
        <w:rPr>
          <w:sz w:val="26"/>
          <w:szCs w:val="26"/>
        </w:rPr>
        <w:t>руб. (81,7%), из них</w:t>
      </w:r>
      <w:r w:rsidR="009E7997" w:rsidRPr="00284816">
        <w:rPr>
          <w:sz w:val="26"/>
          <w:szCs w:val="26"/>
        </w:rPr>
        <w:t>:</w:t>
      </w:r>
      <w:r w:rsidR="00BC33E5" w:rsidRPr="00284816">
        <w:rPr>
          <w:sz w:val="26"/>
          <w:szCs w:val="26"/>
        </w:rPr>
        <w:t xml:space="preserve"> по отрасл</w:t>
      </w:r>
      <w:r w:rsidR="00DD445F" w:rsidRPr="00284816">
        <w:rPr>
          <w:sz w:val="26"/>
          <w:szCs w:val="26"/>
        </w:rPr>
        <w:t>ям</w:t>
      </w:r>
      <w:r w:rsidR="00BC33E5" w:rsidRPr="00284816">
        <w:rPr>
          <w:sz w:val="26"/>
          <w:szCs w:val="26"/>
        </w:rPr>
        <w:t xml:space="preserve"> «Образование»</w:t>
      </w:r>
      <w:r w:rsidR="00CF0919" w:rsidRPr="00284816">
        <w:rPr>
          <w:sz w:val="26"/>
          <w:szCs w:val="26"/>
        </w:rPr>
        <w:t xml:space="preserve"> в 2018 году – </w:t>
      </w:r>
      <w:r w:rsidR="00370759" w:rsidRPr="00284816">
        <w:rPr>
          <w:sz w:val="26"/>
          <w:szCs w:val="26"/>
        </w:rPr>
        <w:t>81,7</w:t>
      </w:r>
      <w:r w:rsidR="00CF0919" w:rsidRPr="00284816">
        <w:rPr>
          <w:sz w:val="26"/>
          <w:szCs w:val="26"/>
        </w:rPr>
        <w:t>%, в 2019 г. – 85,7%, в 2020 г. – 85,1%; «Культура и кинематография» в 2018 г. – 14,8%, в 2019 г. – 11,8%, в 2020 г. – 12,5%; «Социальная политика» в 2018 г. –  2%, в 2019 г. – 2,1%, в 2020 г.</w:t>
      </w:r>
      <w:r w:rsidR="00370759" w:rsidRPr="00284816">
        <w:rPr>
          <w:sz w:val="26"/>
          <w:szCs w:val="26"/>
        </w:rPr>
        <w:t xml:space="preserve"> – 2,0% от расходов социальной сферы </w:t>
      </w:r>
    </w:p>
    <w:p w:rsidR="00D41A98" w:rsidRPr="00284816" w:rsidRDefault="00B63A98" w:rsidP="00B63A98">
      <w:pPr>
        <w:jc w:val="right"/>
        <w:rPr>
          <w:sz w:val="22"/>
        </w:rPr>
      </w:pPr>
      <w:r w:rsidRPr="00284816">
        <w:rPr>
          <w:sz w:val="22"/>
        </w:rPr>
        <w:t>тыс. руб.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3256"/>
        <w:gridCol w:w="1092"/>
        <w:gridCol w:w="1134"/>
        <w:gridCol w:w="1134"/>
        <w:gridCol w:w="1034"/>
        <w:gridCol w:w="990"/>
        <w:gridCol w:w="705"/>
      </w:tblGrid>
      <w:tr w:rsidR="00C325D4" w:rsidRPr="00C325D4" w:rsidTr="00C325D4">
        <w:trPr>
          <w:trHeight w:val="675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D4" w:rsidRPr="00284816" w:rsidRDefault="00C325D4" w:rsidP="00C325D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84816">
              <w:rPr>
                <w:b/>
                <w:bCs/>
                <w:color w:val="auto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D4" w:rsidRPr="00284816" w:rsidRDefault="00C325D4" w:rsidP="00C325D4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84816">
              <w:rPr>
                <w:b/>
                <w:bCs/>
                <w:sz w:val="20"/>
                <w:szCs w:val="20"/>
              </w:rPr>
              <w:t xml:space="preserve">2017 год (оценка) 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D4" w:rsidRPr="00284816" w:rsidRDefault="00C325D4" w:rsidP="00C325D4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84816">
              <w:rPr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284816">
              <w:rPr>
                <w:b/>
                <w:bCs/>
                <w:sz w:val="22"/>
              </w:rPr>
              <w:t>Изменения 2018г. к 2017г.</w:t>
            </w:r>
          </w:p>
        </w:tc>
      </w:tr>
      <w:tr w:rsidR="00C325D4" w:rsidRPr="00C325D4" w:rsidTr="00C325D4">
        <w:trPr>
          <w:trHeight w:val="61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C325D4">
              <w:rPr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C325D4">
              <w:rPr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C325D4"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C325D4">
              <w:rPr>
                <w:b/>
                <w:bCs/>
                <w:color w:val="auto"/>
                <w:sz w:val="20"/>
                <w:szCs w:val="20"/>
              </w:rPr>
              <w:t>тыс.руб</w:t>
            </w:r>
            <w:proofErr w:type="spellEnd"/>
            <w:r w:rsidRPr="00C325D4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325D4">
              <w:rPr>
                <w:b/>
                <w:bCs/>
                <w:color w:val="auto"/>
                <w:sz w:val="20"/>
                <w:szCs w:val="20"/>
              </w:rPr>
              <w:t>%</w:t>
            </w:r>
          </w:p>
        </w:tc>
      </w:tr>
      <w:tr w:rsidR="00C325D4" w:rsidRPr="00C325D4" w:rsidTr="00C325D4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325D4"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325D4"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325D4">
              <w:rPr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325D4">
              <w:rPr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325D4">
              <w:rPr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325D4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325D4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C325D4" w:rsidRPr="00C325D4" w:rsidTr="00C325D4">
        <w:trPr>
          <w:trHeight w:val="2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C325D4">
              <w:rPr>
                <w:color w:val="auto"/>
                <w:sz w:val="22"/>
              </w:rPr>
              <w:t>Общегосударственные вопросы 0100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</w:rPr>
            </w:pPr>
            <w:r w:rsidRPr="00C325D4">
              <w:rPr>
                <w:color w:val="auto"/>
                <w:sz w:val="22"/>
              </w:rPr>
              <w:t>26 727,9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</w:rPr>
            </w:pPr>
            <w:r w:rsidRPr="00C325D4">
              <w:rPr>
                <w:color w:val="auto"/>
                <w:sz w:val="22"/>
              </w:rPr>
              <w:t>24 697,1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</w:rPr>
            </w:pPr>
            <w:r w:rsidRPr="00C325D4">
              <w:rPr>
                <w:color w:val="auto"/>
                <w:sz w:val="22"/>
              </w:rPr>
              <w:t>19 174,5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</w:rPr>
            </w:pPr>
            <w:r w:rsidRPr="00C325D4">
              <w:rPr>
                <w:color w:val="auto"/>
                <w:sz w:val="22"/>
              </w:rPr>
              <w:t>23 744,9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C325D4">
              <w:rPr>
                <w:sz w:val="22"/>
              </w:rPr>
              <w:t>-2 030,8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C325D4">
              <w:rPr>
                <w:sz w:val="22"/>
              </w:rPr>
              <w:t>92,4</w:t>
            </w:r>
          </w:p>
        </w:tc>
      </w:tr>
      <w:tr w:rsidR="00C325D4" w:rsidRPr="00C325D4" w:rsidTr="00C325D4">
        <w:trPr>
          <w:trHeight w:val="63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C325D4">
              <w:rPr>
                <w:color w:val="auto"/>
                <w:sz w:val="22"/>
              </w:rPr>
              <w:t>Национальная безопасность и правоохранительная деятельность 0300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</w:rPr>
            </w:pPr>
            <w:r w:rsidRPr="00C325D4">
              <w:rPr>
                <w:color w:val="auto"/>
                <w:sz w:val="22"/>
              </w:rPr>
              <w:t>872,0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</w:rPr>
            </w:pPr>
            <w:r w:rsidRPr="00C325D4">
              <w:rPr>
                <w:color w:val="auto"/>
                <w:sz w:val="22"/>
              </w:rPr>
              <w:t>781,1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</w:rPr>
            </w:pPr>
            <w:r w:rsidRPr="00C325D4">
              <w:rPr>
                <w:color w:val="auto"/>
                <w:sz w:val="22"/>
              </w:rPr>
              <w:t>783,1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</w:rPr>
            </w:pPr>
            <w:r w:rsidRPr="00C325D4">
              <w:rPr>
                <w:color w:val="auto"/>
                <w:sz w:val="22"/>
              </w:rPr>
              <w:t>736,1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C325D4">
              <w:rPr>
                <w:sz w:val="22"/>
              </w:rPr>
              <w:t>-90,9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C325D4">
              <w:rPr>
                <w:sz w:val="22"/>
              </w:rPr>
              <w:t>89,6</w:t>
            </w:r>
          </w:p>
        </w:tc>
      </w:tr>
      <w:tr w:rsidR="00C325D4" w:rsidRPr="00C325D4" w:rsidTr="00C325D4">
        <w:trPr>
          <w:trHeight w:val="38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C325D4">
              <w:rPr>
                <w:color w:val="auto"/>
                <w:sz w:val="22"/>
              </w:rPr>
              <w:t>Национальная экономика 0400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</w:rPr>
            </w:pPr>
            <w:r w:rsidRPr="00C325D4">
              <w:rPr>
                <w:color w:val="auto"/>
                <w:sz w:val="22"/>
              </w:rPr>
              <w:t>16 355,1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</w:rPr>
            </w:pPr>
            <w:r w:rsidRPr="00C325D4">
              <w:rPr>
                <w:color w:val="auto"/>
                <w:sz w:val="22"/>
              </w:rPr>
              <w:t>10 847,2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</w:rPr>
            </w:pPr>
            <w:r w:rsidRPr="00C325D4">
              <w:rPr>
                <w:color w:val="auto"/>
                <w:sz w:val="22"/>
              </w:rPr>
              <w:t>8 109,9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</w:rPr>
            </w:pPr>
            <w:r w:rsidRPr="00C325D4">
              <w:rPr>
                <w:color w:val="auto"/>
                <w:sz w:val="22"/>
              </w:rPr>
              <w:t>8 509,3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C325D4">
              <w:rPr>
                <w:sz w:val="22"/>
              </w:rPr>
              <w:t>-5 507,9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C325D4">
              <w:rPr>
                <w:sz w:val="22"/>
              </w:rPr>
              <w:t>66,3</w:t>
            </w:r>
          </w:p>
        </w:tc>
      </w:tr>
      <w:tr w:rsidR="00C325D4" w:rsidRPr="00C325D4" w:rsidTr="00C325D4">
        <w:trPr>
          <w:trHeight w:val="3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C325D4">
              <w:rPr>
                <w:color w:val="auto"/>
                <w:sz w:val="22"/>
              </w:rPr>
              <w:t>Жилищно-коммунальное хозяйство 0500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</w:rPr>
            </w:pPr>
            <w:r w:rsidRPr="00C325D4">
              <w:rPr>
                <w:color w:val="auto"/>
                <w:sz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</w:rPr>
            </w:pPr>
            <w:r w:rsidRPr="00C325D4">
              <w:rPr>
                <w:color w:val="auto"/>
                <w:sz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</w:rPr>
            </w:pPr>
            <w:r w:rsidRPr="00C325D4">
              <w:rPr>
                <w:color w:val="auto"/>
                <w:sz w:val="22"/>
              </w:rPr>
              <w:t>40,0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</w:rPr>
            </w:pPr>
            <w:r w:rsidRPr="00C325D4">
              <w:rPr>
                <w:color w:val="auto"/>
                <w:sz w:val="22"/>
              </w:rPr>
              <w:t>40,0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C325D4">
              <w:rPr>
                <w:sz w:val="22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C325D4">
              <w:rPr>
                <w:sz w:val="22"/>
              </w:rPr>
              <w:t>100,0</w:t>
            </w:r>
          </w:p>
        </w:tc>
      </w:tr>
      <w:tr w:rsidR="00C325D4" w:rsidRPr="00C325D4" w:rsidTr="00C325D4">
        <w:trPr>
          <w:trHeight w:val="3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C325D4">
              <w:rPr>
                <w:color w:val="auto"/>
                <w:sz w:val="22"/>
              </w:rPr>
              <w:t>Образование 0700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</w:rPr>
            </w:pPr>
            <w:r w:rsidRPr="00C325D4">
              <w:rPr>
                <w:color w:val="auto"/>
                <w:sz w:val="22"/>
              </w:rPr>
              <w:t>160 776,1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</w:rPr>
            </w:pPr>
            <w:r w:rsidRPr="00C325D4">
              <w:rPr>
                <w:color w:val="auto"/>
                <w:sz w:val="22"/>
              </w:rPr>
              <w:t>130 449,5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</w:rPr>
            </w:pPr>
            <w:r w:rsidRPr="00C325D4">
              <w:rPr>
                <w:color w:val="auto"/>
                <w:sz w:val="22"/>
              </w:rPr>
              <w:t>128 462,7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</w:rPr>
            </w:pPr>
            <w:r w:rsidRPr="00C325D4">
              <w:rPr>
                <w:color w:val="auto"/>
                <w:sz w:val="22"/>
              </w:rPr>
              <w:t>134 880,6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C325D4">
              <w:rPr>
                <w:sz w:val="22"/>
              </w:rPr>
              <w:t>-30 326,6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C325D4">
              <w:rPr>
                <w:sz w:val="22"/>
              </w:rPr>
              <w:t>81,1</w:t>
            </w:r>
          </w:p>
        </w:tc>
      </w:tr>
      <w:tr w:rsidR="00C325D4" w:rsidRPr="00C325D4" w:rsidTr="00C325D4">
        <w:trPr>
          <w:trHeight w:val="38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C325D4">
              <w:rPr>
                <w:color w:val="auto"/>
                <w:sz w:val="22"/>
              </w:rPr>
              <w:t>Культура, кинематография 0800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</w:rPr>
            </w:pPr>
            <w:r w:rsidRPr="00C325D4">
              <w:rPr>
                <w:color w:val="auto"/>
                <w:sz w:val="22"/>
              </w:rPr>
              <w:t>26 419,0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</w:rPr>
            </w:pPr>
            <w:r w:rsidRPr="00C325D4">
              <w:rPr>
                <w:color w:val="auto"/>
                <w:sz w:val="22"/>
              </w:rPr>
              <w:t>23 281,6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</w:rPr>
            </w:pPr>
            <w:r w:rsidRPr="00C325D4">
              <w:rPr>
                <w:color w:val="auto"/>
                <w:sz w:val="22"/>
              </w:rPr>
              <w:t>17 749,5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</w:rPr>
            </w:pPr>
            <w:r w:rsidRPr="00C325D4">
              <w:rPr>
                <w:color w:val="auto"/>
                <w:sz w:val="22"/>
              </w:rPr>
              <w:t>19 868,6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C325D4">
              <w:rPr>
                <w:sz w:val="22"/>
              </w:rPr>
              <w:t>-3 137,4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C325D4">
              <w:rPr>
                <w:sz w:val="22"/>
              </w:rPr>
              <w:t>88,1</w:t>
            </w:r>
          </w:p>
        </w:tc>
      </w:tr>
      <w:tr w:rsidR="00C325D4" w:rsidRPr="00C325D4" w:rsidTr="00C325D4">
        <w:trPr>
          <w:trHeight w:val="40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C325D4">
              <w:rPr>
                <w:color w:val="auto"/>
                <w:sz w:val="22"/>
              </w:rPr>
              <w:t>Социальная политика 1000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</w:rPr>
            </w:pPr>
            <w:r w:rsidRPr="00C325D4">
              <w:rPr>
                <w:color w:val="auto"/>
                <w:sz w:val="22"/>
              </w:rPr>
              <w:t>4 394,5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</w:rPr>
            </w:pPr>
            <w:r w:rsidRPr="00C325D4">
              <w:rPr>
                <w:color w:val="auto"/>
                <w:sz w:val="22"/>
              </w:rPr>
              <w:t>3 074,8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</w:rPr>
            </w:pPr>
            <w:r w:rsidRPr="00C325D4">
              <w:rPr>
                <w:color w:val="auto"/>
                <w:sz w:val="22"/>
              </w:rPr>
              <w:t>3 144,1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</w:rPr>
            </w:pPr>
            <w:r w:rsidRPr="00C325D4">
              <w:rPr>
                <w:color w:val="auto"/>
                <w:sz w:val="22"/>
              </w:rPr>
              <w:t>3 115,0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C325D4">
              <w:rPr>
                <w:sz w:val="22"/>
              </w:rPr>
              <w:t>-1 319,7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C325D4">
              <w:rPr>
                <w:sz w:val="22"/>
              </w:rPr>
              <w:t>70,0</w:t>
            </w:r>
          </w:p>
        </w:tc>
      </w:tr>
      <w:tr w:rsidR="00C325D4" w:rsidRPr="00C325D4" w:rsidTr="00C325D4">
        <w:trPr>
          <w:trHeight w:val="33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C325D4">
              <w:rPr>
                <w:color w:val="auto"/>
                <w:sz w:val="22"/>
              </w:rPr>
              <w:t>Физическая культура и спорт 1100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</w:rPr>
            </w:pPr>
            <w:r w:rsidRPr="00C325D4">
              <w:rPr>
                <w:color w:val="auto"/>
                <w:sz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</w:rPr>
            </w:pPr>
            <w:r w:rsidRPr="00C325D4">
              <w:rPr>
                <w:color w:val="auto"/>
                <w:sz w:val="22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</w:rPr>
            </w:pPr>
            <w:r w:rsidRPr="00C325D4">
              <w:rPr>
                <w:color w:val="auto"/>
                <w:sz w:val="22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</w:rPr>
            </w:pPr>
            <w:r w:rsidRPr="00C325D4">
              <w:rPr>
                <w:color w:val="auto"/>
                <w:sz w:val="22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C325D4">
              <w:rPr>
                <w:sz w:val="22"/>
              </w:rPr>
              <w:t>-76,0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C325D4">
              <w:rPr>
                <w:sz w:val="22"/>
              </w:rPr>
              <w:t>24,0</w:t>
            </w:r>
          </w:p>
        </w:tc>
      </w:tr>
      <w:tr w:rsidR="00C325D4" w:rsidRPr="00C325D4" w:rsidTr="00C325D4">
        <w:trPr>
          <w:trHeight w:val="34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C325D4">
              <w:rPr>
                <w:color w:val="auto"/>
                <w:sz w:val="22"/>
              </w:rPr>
              <w:t>Средства массовой информации 1200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</w:rPr>
            </w:pPr>
            <w:r w:rsidRPr="00C325D4">
              <w:rPr>
                <w:color w:val="auto"/>
                <w:sz w:val="22"/>
              </w:rPr>
              <w:t>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</w:rPr>
            </w:pPr>
            <w:r w:rsidRPr="00C325D4">
              <w:rPr>
                <w:color w:val="auto"/>
                <w:sz w:val="22"/>
              </w:rPr>
              <w:t>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</w:rPr>
            </w:pPr>
            <w:r w:rsidRPr="00C325D4">
              <w:rPr>
                <w:color w:val="auto"/>
                <w:sz w:val="22"/>
              </w:rPr>
              <w:t>440,0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</w:rPr>
            </w:pPr>
            <w:r w:rsidRPr="00C325D4">
              <w:rPr>
                <w:color w:val="auto"/>
                <w:sz w:val="22"/>
              </w:rPr>
              <w:t>495,0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C325D4">
              <w:rPr>
                <w:sz w:val="22"/>
              </w:rPr>
              <w:t>133,0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C325D4">
              <w:rPr>
                <w:sz w:val="22"/>
              </w:rPr>
              <w:t>152,8</w:t>
            </w:r>
          </w:p>
        </w:tc>
      </w:tr>
      <w:tr w:rsidR="00C325D4" w:rsidRPr="00C325D4" w:rsidTr="00C325D4">
        <w:trPr>
          <w:trHeight w:val="39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C325D4">
              <w:rPr>
                <w:color w:val="auto"/>
                <w:sz w:val="22"/>
              </w:rPr>
              <w:t>Обслуживание государственного долга 1300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</w:rPr>
            </w:pPr>
            <w:r w:rsidRPr="00C325D4">
              <w:rPr>
                <w:color w:val="auto"/>
                <w:sz w:val="22"/>
              </w:rPr>
              <w:t>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</w:rPr>
            </w:pPr>
            <w:r w:rsidRPr="00C325D4">
              <w:rPr>
                <w:color w:val="auto"/>
                <w:sz w:val="22"/>
              </w:rPr>
              <w:t>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</w:rPr>
            </w:pPr>
            <w:r w:rsidRPr="00C325D4">
              <w:rPr>
                <w:color w:val="auto"/>
                <w:sz w:val="22"/>
              </w:rPr>
              <w:t>2,8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</w:rPr>
            </w:pPr>
            <w:r w:rsidRPr="00C325D4">
              <w:rPr>
                <w:color w:val="auto"/>
                <w:sz w:val="22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C325D4">
              <w:rPr>
                <w:sz w:val="22"/>
              </w:rPr>
              <w:t>-75,8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C325D4">
              <w:rPr>
                <w:sz w:val="22"/>
              </w:rPr>
              <w:t>13,5</w:t>
            </w:r>
          </w:p>
        </w:tc>
      </w:tr>
      <w:tr w:rsidR="00C325D4" w:rsidRPr="00C325D4" w:rsidTr="00C325D4">
        <w:trPr>
          <w:trHeight w:val="9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C325D4">
              <w:rPr>
                <w:color w:val="auto"/>
                <w:sz w:val="22"/>
              </w:rPr>
              <w:t>Межбюджетные трансферты общего характера бюджетам муниципальных образований 1400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</w:rPr>
            </w:pPr>
            <w:r w:rsidRPr="00C325D4">
              <w:rPr>
                <w:color w:val="auto"/>
                <w:sz w:val="22"/>
              </w:rPr>
              <w:t>3 405,2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</w:rPr>
            </w:pPr>
            <w:r w:rsidRPr="00C325D4">
              <w:rPr>
                <w:color w:val="auto"/>
                <w:sz w:val="22"/>
              </w:rPr>
              <w:t>4 654,2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</w:rPr>
            </w:pPr>
            <w:r w:rsidRPr="00C325D4">
              <w:rPr>
                <w:color w:val="auto"/>
                <w:sz w:val="22"/>
              </w:rPr>
              <w:t>3 152,2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</w:rPr>
            </w:pPr>
            <w:r w:rsidRPr="00C325D4">
              <w:rPr>
                <w:color w:val="auto"/>
                <w:sz w:val="22"/>
              </w:rPr>
              <w:t>2 345,5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C325D4">
              <w:rPr>
                <w:sz w:val="22"/>
              </w:rPr>
              <w:t>1 249,0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C325D4">
              <w:rPr>
                <w:sz w:val="22"/>
              </w:rPr>
              <w:t>136,7</w:t>
            </w:r>
          </w:p>
        </w:tc>
      </w:tr>
      <w:tr w:rsidR="00C325D4" w:rsidRPr="00C325D4" w:rsidTr="00C325D4">
        <w:trPr>
          <w:trHeight w:val="38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325D4">
              <w:rPr>
                <w:b/>
                <w:bCs/>
                <w:color w:val="auto"/>
                <w:sz w:val="20"/>
                <w:szCs w:val="20"/>
              </w:rPr>
              <w:t>Всего: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C325D4">
              <w:rPr>
                <w:b/>
                <w:bCs/>
                <w:color w:val="auto"/>
                <w:sz w:val="20"/>
                <w:szCs w:val="20"/>
              </w:rPr>
              <w:t>239 429,4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C325D4">
              <w:rPr>
                <w:b/>
                <w:bCs/>
                <w:color w:val="auto"/>
                <w:sz w:val="20"/>
                <w:szCs w:val="20"/>
              </w:rPr>
              <w:t>198 246,3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C325D4">
              <w:rPr>
                <w:b/>
                <w:bCs/>
                <w:color w:val="auto"/>
                <w:sz w:val="20"/>
                <w:szCs w:val="20"/>
              </w:rPr>
              <w:t>181 158,8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C325D4">
              <w:rPr>
                <w:b/>
                <w:bCs/>
                <w:color w:val="auto"/>
                <w:sz w:val="20"/>
                <w:szCs w:val="20"/>
              </w:rPr>
              <w:t>193 835,0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b/>
                <w:bCs/>
                <w:sz w:val="20"/>
                <w:szCs w:val="20"/>
              </w:rPr>
            </w:pPr>
            <w:r w:rsidRPr="00C325D4">
              <w:rPr>
                <w:b/>
                <w:bCs/>
                <w:sz w:val="20"/>
                <w:szCs w:val="20"/>
              </w:rPr>
              <w:t>-41 183,1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D4" w:rsidRPr="00C325D4" w:rsidRDefault="00C325D4" w:rsidP="00C325D4">
            <w:pPr>
              <w:spacing w:after="0" w:line="240" w:lineRule="auto"/>
              <w:ind w:left="0" w:firstLine="0"/>
              <w:jc w:val="right"/>
              <w:rPr>
                <w:b/>
                <w:bCs/>
                <w:sz w:val="20"/>
                <w:szCs w:val="20"/>
              </w:rPr>
            </w:pPr>
            <w:r w:rsidRPr="00C325D4">
              <w:rPr>
                <w:b/>
                <w:bCs/>
                <w:sz w:val="20"/>
                <w:szCs w:val="20"/>
              </w:rPr>
              <w:t>82,8</w:t>
            </w:r>
          </w:p>
        </w:tc>
      </w:tr>
    </w:tbl>
    <w:p w:rsidR="00C325D4" w:rsidRDefault="00C325D4" w:rsidP="00C325D4">
      <w:pPr>
        <w:rPr>
          <w:sz w:val="22"/>
        </w:rPr>
      </w:pPr>
    </w:p>
    <w:p w:rsidR="006B7A7B" w:rsidRPr="00284816" w:rsidRDefault="006B7A7B" w:rsidP="000235EC">
      <w:pPr>
        <w:shd w:val="clear" w:color="auto" w:fill="FFFFFF"/>
        <w:spacing w:after="0" w:line="240" w:lineRule="auto"/>
        <w:ind w:left="0" w:firstLine="709"/>
        <w:rPr>
          <w:sz w:val="26"/>
          <w:szCs w:val="26"/>
        </w:rPr>
      </w:pPr>
      <w:r w:rsidRPr="00284816">
        <w:rPr>
          <w:sz w:val="26"/>
          <w:szCs w:val="26"/>
        </w:rPr>
        <w:t>По всем основным разделам предусмотренные проектом бюджетные ассигнования значительно снижаются относительно ожидае</w:t>
      </w:r>
      <w:r w:rsidR="001077A8" w:rsidRPr="00284816">
        <w:rPr>
          <w:sz w:val="26"/>
          <w:szCs w:val="26"/>
        </w:rPr>
        <w:t>мых расходов текущего 2017 года,</w:t>
      </w:r>
      <w:r w:rsidRPr="00284816">
        <w:rPr>
          <w:sz w:val="26"/>
          <w:szCs w:val="26"/>
        </w:rPr>
        <w:t xml:space="preserve"> плановые ассигнования </w:t>
      </w:r>
      <w:r w:rsidR="001077A8" w:rsidRPr="00284816">
        <w:rPr>
          <w:sz w:val="26"/>
          <w:szCs w:val="26"/>
        </w:rPr>
        <w:t xml:space="preserve">на 2018 год </w:t>
      </w:r>
      <w:r w:rsidRPr="00284816">
        <w:rPr>
          <w:sz w:val="26"/>
          <w:szCs w:val="26"/>
        </w:rPr>
        <w:t xml:space="preserve">ниже уровня текущего года </w:t>
      </w:r>
      <w:r w:rsidR="002F72E4" w:rsidRPr="00284816">
        <w:rPr>
          <w:sz w:val="26"/>
          <w:szCs w:val="26"/>
        </w:rPr>
        <w:lastRenderedPageBreak/>
        <w:t>на </w:t>
      </w:r>
      <w:r w:rsidR="00370759" w:rsidRPr="00284816">
        <w:rPr>
          <w:sz w:val="26"/>
          <w:szCs w:val="26"/>
        </w:rPr>
        <w:t>41 183,1</w:t>
      </w:r>
      <w:r w:rsidR="00EA73E6" w:rsidRPr="00284816">
        <w:rPr>
          <w:sz w:val="26"/>
          <w:szCs w:val="26"/>
        </w:rPr>
        <w:t xml:space="preserve"> тыс. руб., или на </w:t>
      </w:r>
      <w:r w:rsidR="00370759" w:rsidRPr="00284816">
        <w:rPr>
          <w:sz w:val="26"/>
          <w:szCs w:val="26"/>
        </w:rPr>
        <w:t>17,2</w:t>
      </w:r>
      <w:r w:rsidR="00EA73E6" w:rsidRPr="00284816">
        <w:rPr>
          <w:sz w:val="26"/>
          <w:szCs w:val="26"/>
        </w:rPr>
        <w:t>%.</w:t>
      </w:r>
      <w:r w:rsidRPr="00284816">
        <w:rPr>
          <w:sz w:val="26"/>
          <w:szCs w:val="26"/>
        </w:rPr>
        <w:t xml:space="preserve"> Рост бюджетных расходов спрогнозирован </w:t>
      </w:r>
      <w:r w:rsidR="00370759" w:rsidRPr="00284816">
        <w:rPr>
          <w:sz w:val="26"/>
          <w:szCs w:val="26"/>
        </w:rPr>
        <w:t xml:space="preserve">только </w:t>
      </w:r>
      <w:r w:rsidRPr="00284816">
        <w:rPr>
          <w:sz w:val="26"/>
          <w:szCs w:val="26"/>
        </w:rPr>
        <w:t xml:space="preserve">по разделу </w:t>
      </w:r>
      <w:r w:rsidR="00EA73E6" w:rsidRPr="00284816">
        <w:rPr>
          <w:sz w:val="26"/>
          <w:szCs w:val="26"/>
        </w:rPr>
        <w:t xml:space="preserve">1200 </w:t>
      </w:r>
      <w:r w:rsidRPr="00284816">
        <w:rPr>
          <w:sz w:val="26"/>
          <w:szCs w:val="26"/>
        </w:rPr>
        <w:t>«</w:t>
      </w:r>
      <w:r w:rsidR="00EA73E6" w:rsidRPr="00284816">
        <w:rPr>
          <w:sz w:val="26"/>
          <w:szCs w:val="26"/>
        </w:rPr>
        <w:t>Средства массовой информации</w:t>
      </w:r>
      <w:r w:rsidRPr="00284816">
        <w:rPr>
          <w:sz w:val="26"/>
          <w:szCs w:val="26"/>
        </w:rPr>
        <w:t xml:space="preserve">» на </w:t>
      </w:r>
      <w:r w:rsidR="00EA73E6" w:rsidRPr="00284816">
        <w:rPr>
          <w:sz w:val="26"/>
          <w:szCs w:val="26"/>
        </w:rPr>
        <w:t>11</w:t>
      </w:r>
      <w:r w:rsidRPr="00284816">
        <w:rPr>
          <w:sz w:val="26"/>
          <w:szCs w:val="26"/>
        </w:rPr>
        <w:t>3,0 тыс.</w:t>
      </w:r>
      <w:r w:rsidR="002F72E4" w:rsidRPr="00284816">
        <w:rPr>
          <w:sz w:val="26"/>
          <w:szCs w:val="26"/>
        </w:rPr>
        <w:t xml:space="preserve"> </w:t>
      </w:r>
      <w:r w:rsidRPr="00284816">
        <w:rPr>
          <w:sz w:val="26"/>
          <w:szCs w:val="26"/>
        </w:rPr>
        <w:t xml:space="preserve">руб. (всего </w:t>
      </w:r>
      <w:r w:rsidR="00EA73E6" w:rsidRPr="00284816">
        <w:rPr>
          <w:sz w:val="26"/>
          <w:szCs w:val="26"/>
        </w:rPr>
        <w:t>385,</w:t>
      </w:r>
      <w:r w:rsidRPr="00284816">
        <w:rPr>
          <w:sz w:val="26"/>
          <w:szCs w:val="26"/>
        </w:rPr>
        <w:t>0 тыс. рублей)</w:t>
      </w:r>
      <w:r w:rsidR="00EA73E6" w:rsidRPr="00284816">
        <w:rPr>
          <w:sz w:val="26"/>
          <w:szCs w:val="26"/>
        </w:rPr>
        <w:t xml:space="preserve"> и по разделу 1400 «Межбюджетные трансферты бюджетам муниципальных образований» на 1 249,0 тыс. руб. (всего 4 654,2 тыс. руб.).</w:t>
      </w:r>
    </w:p>
    <w:p w:rsidR="006B7A7B" w:rsidRPr="00284816" w:rsidRDefault="006B7A7B" w:rsidP="000235EC">
      <w:pPr>
        <w:spacing w:after="0" w:line="240" w:lineRule="auto"/>
        <w:ind w:left="0" w:firstLine="709"/>
      </w:pPr>
    </w:p>
    <w:p w:rsidR="00B355C0" w:rsidRPr="00284816" w:rsidRDefault="00B355C0" w:rsidP="000235EC">
      <w:pPr>
        <w:spacing w:after="0" w:line="240" w:lineRule="auto"/>
        <w:ind w:left="0" w:firstLine="709"/>
        <w:rPr>
          <w:sz w:val="26"/>
          <w:szCs w:val="26"/>
        </w:rPr>
      </w:pPr>
      <w:r w:rsidRPr="00284816">
        <w:rPr>
          <w:b/>
          <w:sz w:val="26"/>
          <w:szCs w:val="26"/>
        </w:rPr>
        <w:t>По разделу 0100 «Общегосударственные вопросы»</w:t>
      </w:r>
      <w:r w:rsidRPr="00284816">
        <w:rPr>
          <w:sz w:val="26"/>
          <w:szCs w:val="26"/>
        </w:rPr>
        <w:t xml:space="preserve"> общий объем расходов на 2018 год составит </w:t>
      </w:r>
      <w:r w:rsidR="00370759" w:rsidRPr="00284816">
        <w:rPr>
          <w:sz w:val="26"/>
          <w:szCs w:val="26"/>
        </w:rPr>
        <w:t>24 697,1</w:t>
      </w:r>
      <w:r w:rsidRPr="00284816">
        <w:rPr>
          <w:sz w:val="26"/>
          <w:szCs w:val="26"/>
        </w:rPr>
        <w:t xml:space="preserve"> тыс. рублей, или 12,</w:t>
      </w:r>
      <w:r w:rsidR="004B2DB0" w:rsidRPr="00284816">
        <w:rPr>
          <w:sz w:val="26"/>
          <w:szCs w:val="26"/>
        </w:rPr>
        <w:t>5</w:t>
      </w:r>
      <w:r w:rsidRPr="00284816">
        <w:rPr>
          <w:sz w:val="26"/>
          <w:szCs w:val="26"/>
        </w:rPr>
        <w:t>% от общей суммы расходов бюджета</w:t>
      </w:r>
      <w:r w:rsidR="00086EB8" w:rsidRPr="00284816">
        <w:rPr>
          <w:sz w:val="26"/>
          <w:szCs w:val="26"/>
        </w:rPr>
        <w:t>,</w:t>
      </w:r>
      <w:r w:rsidRPr="00284816">
        <w:rPr>
          <w:sz w:val="26"/>
          <w:szCs w:val="26"/>
        </w:rPr>
        <w:t xml:space="preserve"> </w:t>
      </w:r>
      <w:r w:rsidR="00086EB8" w:rsidRPr="00284816">
        <w:rPr>
          <w:sz w:val="26"/>
          <w:szCs w:val="26"/>
        </w:rPr>
        <w:t>на 2019-2020 годы в сумме 19 174,5 тыс. руб. и 23 744,9 тыс. рублей</w:t>
      </w:r>
      <w:r w:rsidR="00597DA5" w:rsidRPr="00284816">
        <w:rPr>
          <w:sz w:val="26"/>
          <w:szCs w:val="26"/>
        </w:rPr>
        <w:t>,</w:t>
      </w:r>
      <w:r w:rsidR="00086EB8" w:rsidRPr="00284816">
        <w:rPr>
          <w:sz w:val="26"/>
          <w:szCs w:val="26"/>
        </w:rPr>
        <w:t xml:space="preserve"> соответственно.</w:t>
      </w:r>
    </w:p>
    <w:p w:rsidR="00B355C0" w:rsidRPr="000235EC" w:rsidRDefault="00B355C0" w:rsidP="000235EC">
      <w:pPr>
        <w:spacing w:after="0" w:line="240" w:lineRule="auto"/>
        <w:ind w:left="0" w:firstLine="709"/>
        <w:rPr>
          <w:sz w:val="26"/>
          <w:szCs w:val="26"/>
        </w:rPr>
      </w:pPr>
      <w:r w:rsidRPr="00284816">
        <w:rPr>
          <w:sz w:val="26"/>
          <w:szCs w:val="26"/>
        </w:rPr>
        <w:t xml:space="preserve">Планируемые бюджетные ассигнования </w:t>
      </w:r>
      <w:r w:rsidR="00086EB8" w:rsidRPr="00284816">
        <w:rPr>
          <w:sz w:val="26"/>
          <w:szCs w:val="26"/>
        </w:rPr>
        <w:t xml:space="preserve">на 2018 год </w:t>
      </w:r>
      <w:r w:rsidRPr="00284816">
        <w:rPr>
          <w:sz w:val="26"/>
          <w:szCs w:val="26"/>
        </w:rPr>
        <w:t>по отношению к 201</w:t>
      </w:r>
      <w:r w:rsidR="00C152B2" w:rsidRPr="00284816">
        <w:rPr>
          <w:sz w:val="26"/>
          <w:szCs w:val="26"/>
        </w:rPr>
        <w:t>7</w:t>
      </w:r>
      <w:r w:rsidRPr="00284816">
        <w:rPr>
          <w:sz w:val="26"/>
          <w:szCs w:val="26"/>
        </w:rPr>
        <w:t xml:space="preserve"> году сокращены на </w:t>
      </w:r>
      <w:r w:rsidR="00C152B2" w:rsidRPr="00284816">
        <w:rPr>
          <w:sz w:val="26"/>
          <w:szCs w:val="26"/>
        </w:rPr>
        <w:t>2</w:t>
      </w:r>
      <w:r w:rsidR="004B2DB0" w:rsidRPr="00284816">
        <w:rPr>
          <w:sz w:val="26"/>
          <w:szCs w:val="26"/>
        </w:rPr>
        <w:t> 030,8</w:t>
      </w:r>
      <w:r w:rsidRPr="00284816">
        <w:rPr>
          <w:sz w:val="26"/>
          <w:szCs w:val="26"/>
        </w:rPr>
        <w:t xml:space="preserve"> тыс. рублей или на </w:t>
      </w:r>
      <w:r w:rsidR="004B2DB0" w:rsidRPr="00284816">
        <w:rPr>
          <w:sz w:val="26"/>
          <w:szCs w:val="26"/>
        </w:rPr>
        <w:t>7,6</w:t>
      </w:r>
      <w:r w:rsidR="00C152B2" w:rsidRPr="00284816">
        <w:rPr>
          <w:sz w:val="26"/>
          <w:szCs w:val="26"/>
        </w:rPr>
        <w:t xml:space="preserve"> </w:t>
      </w:r>
      <w:r w:rsidRPr="00284816">
        <w:rPr>
          <w:sz w:val="26"/>
          <w:szCs w:val="26"/>
        </w:rPr>
        <w:t xml:space="preserve">%. Основную часть бюджетных ассигнований </w:t>
      </w:r>
      <w:r w:rsidR="00BB2F78" w:rsidRPr="00284816">
        <w:rPr>
          <w:sz w:val="26"/>
          <w:szCs w:val="26"/>
        </w:rPr>
        <w:t>15215,9</w:t>
      </w:r>
      <w:r w:rsidRPr="00284816">
        <w:rPr>
          <w:sz w:val="26"/>
          <w:szCs w:val="26"/>
        </w:rPr>
        <w:t xml:space="preserve"> тыс. рублей (6</w:t>
      </w:r>
      <w:r w:rsidR="00BB2F78" w:rsidRPr="00284816">
        <w:rPr>
          <w:sz w:val="26"/>
          <w:szCs w:val="26"/>
        </w:rPr>
        <w:t>1</w:t>
      </w:r>
      <w:r w:rsidR="00E15674" w:rsidRPr="00284816">
        <w:rPr>
          <w:sz w:val="26"/>
          <w:szCs w:val="26"/>
        </w:rPr>
        <w:t>,6</w:t>
      </w:r>
      <w:r w:rsidRPr="00284816">
        <w:rPr>
          <w:sz w:val="26"/>
          <w:szCs w:val="26"/>
        </w:rPr>
        <w:t>%) составляют расходы по подразделам</w:t>
      </w:r>
      <w:r w:rsidRPr="000235EC">
        <w:rPr>
          <w:sz w:val="26"/>
          <w:szCs w:val="26"/>
        </w:rPr>
        <w:t xml:space="preserve"> </w:t>
      </w:r>
      <w:r w:rsidRPr="000235EC">
        <w:rPr>
          <w:i/>
          <w:sz w:val="26"/>
          <w:szCs w:val="26"/>
        </w:rPr>
        <w:t>010</w:t>
      </w:r>
      <w:r w:rsidR="00C152B2" w:rsidRPr="000235EC">
        <w:rPr>
          <w:i/>
          <w:sz w:val="26"/>
          <w:szCs w:val="26"/>
        </w:rPr>
        <w:t>2</w:t>
      </w:r>
      <w:r w:rsidRPr="000235EC">
        <w:rPr>
          <w:i/>
          <w:sz w:val="26"/>
          <w:szCs w:val="26"/>
        </w:rPr>
        <w:t xml:space="preserve"> - 0106</w:t>
      </w:r>
      <w:r w:rsidRPr="000235EC">
        <w:rPr>
          <w:sz w:val="26"/>
          <w:szCs w:val="26"/>
        </w:rPr>
        <w:t>, направленные на содержание органов местного самоуправления и осуществление переданных государственных полномочий за счет субвенций областного бюджета.</w:t>
      </w:r>
    </w:p>
    <w:p w:rsidR="00B355C0" w:rsidRPr="000235EC" w:rsidRDefault="00B355C0" w:rsidP="000235EC">
      <w:pPr>
        <w:autoSpaceDE w:val="0"/>
        <w:autoSpaceDN w:val="0"/>
        <w:adjustRightInd w:val="0"/>
        <w:spacing w:after="0" w:line="240" w:lineRule="auto"/>
        <w:ind w:left="0" w:firstLine="709"/>
        <w:rPr>
          <w:sz w:val="26"/>
        </w:rPr>
      </w:pPr>
      <w:r w:rsidRPr="000235EC">
        <w:rPr>
          <w:sz w:val="26"/>
          <w:szCs w:val="26"/>
        </w:rPr>
        <w:t xml:space="preserve">Подразделом </w:t>
      </w:r>
      <w:r w:rsidRPr="000235EC">
        <w:rPr>
          <w:i/>
          <w:sz w:val="26"/>
          <w:szCs w:val="26"/>
        </w:rPr>
        <w:t>0111 «Резервные фонды»</w:t>
      </w:r>
      <w:r w:rsidRPr="000235EC">
        <w:rPr>
          <w:sz w:val="26"/>
          <w:szCs w:val="26"/>
        </w:rPr>
        <w:t xml:space="preserve"> предусмотрены средства резервного фонда </w:t>
      </w:r>
      <w:r w:rsidR="007B16BC" w:rsidRPr="000235EC">
        <w:rPr>
          <w:sz w:val="26"/>
          <w:szCs w:val="26"/>
        </w:rPr>
        <w:t>А</w:t>
      </w:r>
      <w:r w:rsidRPr="000235EC">
        <w:rPr>
          <w:sz w:val="26"/>
          <w:szCs w:val="26"/>
        </w:rPr>
        <w:t xml:space="preserve">дминистрации </w:t>
      </w:r>
      <w:r w:rsidR="007B16BC" w:rsidRPr="000235EC">
        <w:rPr>
          <w:sz w:val="26"/>
          <w:szCs w:val="26"/>
        </w:rPr>
        <w:t xml:space="preserve">муниципального района </w:t>
      </w:r>
      <w:r w:rsidRPr="000235EC">
        <w:rPr>
          <w:sz w:val="26"/>
          <w:szCs w:val="26"/>
        </w:rPr>
        <w:t xml:space="preserve">в сумме 100,0 тыс. рублей для финансирования непредвиденных расходов, на мероприятия в соответствии с Положением о резервном фонде. </w:t>
      </w:r>
      <w:r w:rsidRPr="000235EC">
        <w:rPr>
          <w:sz w:val="26"/>
        </w:rPr>
        <w:t>Резервный фонд на 2018, 2019 и 2020 годы сформирован в пределах ограничений, установленных статьей 81 Бюджетного кодекса Российской Федерации</w:t>
      </w:r>
      <w:r w:rsidR="008347A4" w:rsidRPr="000235EC">
        <w:rPr>
          <w:sz w:val="26"/>
        </w:rPr>
        <w:t xml:space="preserve"> (</w:t>
      </w:r>
      <w:r w:rsidR="008347A4" w:rsidRPr="000235EC">
        <w:rPr>
          <w:rFonts w:eastAsiaTheme="minorEastAsia"/>
          <w:color w:val="auto"/>
          <w:sz w:val="26"/>
          <w:szCs w:val="26"/>
        </w:rPr>
        <w:t>не может превышать 3</w:t>
      </w:r>
      <w:r w:rsidR="00A926D4" w:rsidRPr="000235EC">
        <w:rPr>
          <w:rFonts w:eastAsiaTheme="minorEastAsia"/>
          <w:color w:val="auto"/>
          <w:sz w:val="26"/>
          <w:szCs w:val="26"/>
        </w:rPr>
        <w:t>%</w:t>
      </w:r>
      <w:r w:rsidR="008347A4" w:rsidRPr="000235EC">
        <w:rPr>
          <w:sz w:val="26"/>
        </w:rPr>
        <w:t>)</w:t>
      </w:r>
      <w:r w:rsidRPr="000235EC">
        <w:rPr>
          <w:sz w:val="26"/>
        </w:rPr>
        <w:t>, и составит 0,</w:t>
      </w:r>
      <w:r w:rsidR="007B16BC" w:rsidRPr="000235EC">
        <w:rPr>
          <w:sz w:val="26"/>
        </w:rPr>
        <w:t xml:space="preserve">05 </w:t>
      </w:r>
      <w:r w:rsidRPr="000235EC">
        <w:rPr>
          <w:sz w:val="26"/>
        </w:rPr>
        <w:t xml:space="preserve">процента от общего объема расходов </w:t>
      </w:r>
      <w:r w:rsidR="007B16BC" w:rsidRPr="000235EC">
        <w:rPr>
          <w:sz w:val="26"/>
        </w:rPr>
        <w:t xml:space="preserve">муниципального </w:t>
      </w:r>
      <w:r w:rsidRPr="000235EC">
        <w:rPr>
          <w:sz w:val="26"/>
        </w:rPr>
        <w:t>бюджета</w:t>
      </w:r>
      <w:r w:rsidR="007B16BC" w:rsidRPr="000235EC">
        <w:rPr>
          <w:sz w:val="26"/>
        </w:rPr>
        <w:t xml:space="preserve"> </w:t>
      </w:r>
      <w:r w:rsidR="001077A8">
        <w:rPr>
          <w:sz w:val="26"/>
        </w:rPr>
        <w:t>в 2018 г. и 2019-2020 годах.</w:t>
      </w:r>
    </w:p>
    <w:p w:rsidR="00B355C0" w:rsidRPr="00284816" w:rsidRDefault="00B355C0" w:rsidP="000235EC">
      <w:pPr>
        <w:spacing w:after="0" w:line="240" w:lineRule="auto"/>
        <w:ind w:left="0" w:firstLine="709"/>
        <w:rPr>
          <w:sz w:val="26"/>
          <w:szCs w:val="26"/>
        </w:rPr>
      </w:pPr>
      <w:r w:rsidRPr="000235EC">
        <w:rPr>
          <w:sz w:val="26"/>
          <w:szCs w:val="26"/>
        </w:rPr>
        <w:t xml:space="preserve">По подразделу </w:t>
      </w:r>
      <w:r w:rsidRPr="000235EC">
        <w:rPr>
          <w:i/>
          <w:sz w:val="26"/>
          <w:szCs w:val="26"/>
        </w:rPr>
        <w:t>0113 «Другие общегосударственные вопросы»</w:t>
      </w:r>
      <w:r w:rsidRPr="000235EC">
        <w:rPr>
          <w:sz w:val="26"/>
          <w:szCs w:val="26"/>
        </w:rPr>
        <w:t xml:space="preserve"> предлагается </w:t>
      </w:r>
      <w:r w:rsidR="00BE7622">
        <w:rPr>
          <w:sz w:val="26"/>
          <w:szCs w:val="26"/>
        </w:rPr>
        <w:t>к утверждению</w:t>
      </w:r>
      <w:r w:rsidRPr="000235EC">
        <w:rPr>
          <w:sz w:val="26"/>
          <w:szCs w:val="26"/>
        </w:rPr>
        <w:t xml:space="preserve"> бюджетных ассигнований в сумме </w:t>
      </w:r>
      <w:r w:rsidR="00BB2F78">
        <w:rPr>
          <w:sz w:val="26"/>
          <w:szCs w:val="26"/>
        </w:rPr>
        <w:t>9 381,2</w:t>
      </w:r>
      <w:r w:rsidRPr="000235EC">
        <w:rPr>
          <w:sz w:val="26"/>
          <w:szCs w:val="26"/>
        </w:rPr>
        <w:t xml:space="preserve"> тыс. рублей, преимущественно на содержание и обеспечение деятельности учреждений МКУ «Централизованная бухгалтерия АВМР», «Управление материально-технического </w:t>
      </w:r>
      <w:r w:rsidRPr="00284816">
        <w:rPr>
          <w:sz w:val="26"/>
          <w:szCs w:val="26"/>
        </w:rPr>
        <w:t xml:space="preserve">обеспечения АВМР» в размере </w:t>
      </w:r>
      <w:r w:rsidR="00AC2F8E" w:rsidRPr="00284816">
        <w:rPr>
          <w:sz w:val="26"/>
          <w:szCs w:val="26"/>
        </w:rPr>
        <w:t>9 186,2</w:t>
      </w:r>
      <w:r w:rsidRPr="00284816">
        <w:rPr>
          <w:sz w:val="26"/>
          <w:szCs w:val="26"/>
        </w:rPr>
        <w:t xml:space="preserve"> тыс. рублей</w:t>
      </w:r>
      <w:r w:rsidR="007B16BC" w:rsidRPr="00284816">
        <w:rPr>
          <w:sz w:val="26"/>
          <w:szCs w:val="26"/>
        </w:rPr>
        <w:t xml:space="preserve"> (97,</w:t>
      </w:r>
      <w:r w:rsidR="00BB2F78" w:rsidRPr="00284816">
        <w:rPr>
          <w:sz w:val="26"/>
          <w:szCs w:val="26"/>
        </w:rPr>
        <w:t>9</w:t>
      </w:r>
      <w:r w:rsidR="007B16BC" w:rsidRPr="00284816">
        <w:rPr>
          <w:sz w:val="26"/>
          <w:szCs w:val="26"/>
        </w:rPr>
        <w:t>%)</w:t>
      </w:r>
      <w:r w:rsidRPr="00284816">
        <w:rPr>
          <w:sz w:val="26"/>
          <w:szCs w:val="26"/>
        </w:rPr>
        <w:t>.</w:t>
      </w:r>
    </w:p>
    <w:p w:rsidR="00B355C0" w:rsidRPr="00284816" w:rsidRDefault="00B355C0" w:rsidP="000235EC">
      <w:pPr>
        <w:spacing w:after="0" w:line="240" w:lineRule="auto"/>
        <w:ind w:left="0" w:firstLine="709"/>
        <w:rPr>
          <w:sz w:val="26"/>
          <w:szCs w:val="26"/>
        </w:rPr>
      </w:pPr>
      <w:r w:rsidRPr="00284816">
        <w:rPr>
          <w:sz w:val="26"/>
          <w:szCs w:val="26"/>
        </w:rPr>
        <w:t xml:space="preserve">Запланировано финансирование </w:t>
      </w:r>
      <w:r w:rsidR="009244AD" w:rsidRPr="00284816">
        <w:rPr>
          <w:sz w:val="26"/>
          <w:szCs w:val="26"/>
        </w:rPr>
        <w:t>3</w:t>
      </w:r>
      <w:r w:rsidRPr="00284816">
        <w:rPr>
          <w:sz w:val="26"/>
          <w:szCs w:val="26"/>
        </w:rPr>
        <w:t xml:space="preserve">-х муниципальных программ: </w:t>
      </w:r>
      <w:r w:rsidR="00BB2F78" w:rsidRPr="00284816">
        <w:rPr>
          <w:sz w:val="26"/>
          <w:szCs w:val="26"/>
        </w:rPr>
        <w:t>«Развитие местного самоуправления</w:t>
      </w:r>
      <w:r w:rsidR="009244AD" w:rsidRPr="00284816">
        <w:rPr>
          <w:sz w:val="26"/>
          <w:szCs w:val="26"/>
        </w:rPr>
        <w:t xml:space="preserve"> в Воскресенском муниципальном районе Саратовской области на 2018-2020 гг.» в сумме 40,0 тыс. руб., </w:t>
      </w:r>
      <w:r w:rsidRPr="00284816">
        <w:rPr>
          <w:sz w:val="26"/>
          <w:szCs w:val="26"/>
        </w:rPr>
        <w:t xml:space="preserve">«Улучшение условий и охраны труда в Воскресенском муниципальном районе на 2016-2018 годы» </w:t>
      </w:r>
      <w:r w:rsidR="00AC2F8E" w:rsidRPr="00284816">
        <w:rPr>
          <w:sz w:val="26"/>
          <w:szCs w:val="26"/>
        </w:rPr>
        <w:t>в сумме 1</w:t>
      </w:r>
      <w:r w:rsidR="009244AD" w:rsidRPr="00284816">
        <w:rPr>
          <w:sz w:val="26"/>
          <w:szCs w:val="26"/>
        </w:rPr>
        <w:t>0</w:t>
      </w:r>
      <w:r w:rsidRPr="00284816">
        <w:rPr>
          <w:sz w:val="26"/>
          <w:szCs w:val="26"/>
        </w:rPr>
        <w:t>5,0 тыс</w:t>
      </w:r>
      <w:r w:rsidR="00AC2F8E" w:rsidRPr="00284816">
        <w:rPr>
          <w:sz w:val="26"/>
          <w:szCs w:val="26"/>
        </w:rPr>
        <w:t>. руб. и «Доступная среда на 2017-2019 годы» в сумме 50,0 тыс. руб</w:t>
      </w:r>
      <w:r w:rsidR="00D73712" w:rsidRPr="00284816">
        <w:rPr>
          <w:sz w:val="26"/>
          <w:szCs w:val="26"/>
        </w:rPr>
        <w:t>лей</w:t>
      </w:r>
      <w:r w:rsidRPr="00284816">
        <w:rPr>
          <w:sz w:val="26"/>
          <w:szCs w:val="26"/>
        </w:rPr>
        <w:t>.</w:t>
      </w:r>
    </w:p>
    <w:p w:rsidR="00B355C0" w:rsidRPr="00284816" w:rsidRDefault="00B355C0" w:rsidP="000235EC">
      <w:pPr>
        <w:pStyle w:val="ad"/>
        <w:spacing w:after="0"/>
        <w:ind w:left="0" w:firstLine="709"/>
        <w:jc w:val="both"/>
        <w:rPr>
          <w:sz w:val="26"/>
          <w:szCs w:val="26"/>
        </w:rPr>
      </w:pPr>
      <w:r w:rsidRPr="00284816">
        <w:rPr>
          <w:sz w:val="26"/>
          <w:szCs w:val="26"/>
        </w:rPr>
        <w:t xml:space="preserve">Расходы </w:t>
      </w:r>
      <w:r w:rsidRPr="00284816">
        <w:rPr>
          <w:b/>
          <w:sz w:val="26"/>
          <w:szCs w:val="26"/>
        </w:rPr>
        <w:t>на заработную плату и начисления  по оплате труда по разделу</w:t>
      </w:r>
      <w:r w:rsidRPr="00284816">
        <w:rPr>
          <w:sz w:val="26"/>
          <w:szCs w:val="26"/>
          <w:lang w:val="ru-RU"/>
        </w:rPr>
        <w:t xml:space="preserve"> </w:t>
      </w:r>
      <w:r w:rsidRPr="00284816">
        <w:rPr>
          <w:sz w:val="26"/>
          <w:szCs w:val="26"/>
        </w:rPr>
        <w:t xml:space="preserve">предусмотрены в размере </w:t>
      </w:r>
      <w:r w:rsidR="00C64746" w:rsidRPr="00284816">
        <w:rPr>
          <w:sz w:val="26"/>
          <w:szCs w:val="26"/>
          <w:lang w:val="ru-RU"/>
        </w:rPr>
        <w:t>18 886,0</w:t>
      </w:r>
      <w:r w:rsidRPr="00284816">
        <w:rPr>
          <w:sz w:val="26"/>
          <w:szCs w:val="26"/>
        </w:rPr>
        <w:t xml:space="preserve"> тыс. рублей, или  на </w:t>
      </w:r>
      <w:r w:rsidR="005701BE" w:rsidRPr="00284816">
        <w:rPr>
          <w:sz w:val="26"/>
          <w:szCs w:val="26"/>
          <w:lang w:val="ru-RU"/>
        </w:rPr>
        <w:t>86,3</w:t>
      </w:r>
      <w:r w:rsidRPr="00284816">
        <w:rPr>
          <w:sz w:val="26"/>
          <w:szCs w:val="26"/>
        </w:rPr>
        <w:t xml:space="preserve"> % от потребности</w:t>
      </w:r>
      <w:r w:rsidR="005701BE" w:rsidRPr="00284816">
        <w:rPr>
          <w:sz w:val="26"/>
          <w:szCs w:val="26"/>
          <w:lang w:val="ru-RU"/>
        </w:rPr>
        <w:t xml:space="preserve"> (21 879,5 тыс. руб.)</w:t>
      </w:r>
      <w:r w:rsidRPr="00284816">
        <w:rPr>
          <w:sz w:val="26"/>
          <w:szCs w:val="26"/>
        </w:rPr>
        <w:t xml:space="preserve">, недостаток средств составляет </w:t>
      </w:r>
      <w:r w:rsidR="00C64746" w:rsidRPr="00284816">
        <w:rPr>
          <w:sz w:val="26"/>
          <w:szCs w:val="26"/>
          <w:lang w:val="ru-RU"/>
        </w:rPr>
        <w:t>2</w:t>
      </w:r>
      <w:r w:rsidR="005701BE" w:rsidRPr="00284816">
        <w:rPr>
          <w:sz w:val="26"/>
          <w:szCs w:val="26"/>
          <w:lang w:val="ru-RU"/>
        </w:rPr>
        <w:t> 993,5</w:t>
      </w:r>
      <w:r w:rsidRPr="00284816">
        <w:rPr>
          <w:sz w:val="26"/>
          <w:szCs w:val="26"/>
        </w:rPr>
        <w:t xml:space="preserve"> тыс. рублей.</w:t>
      </w:r>
    </w:p>
    <w:p w:rsidR="009D50D7" w:rsidRPr="00284816" w:rsidRDefault="00B355C0" w:rsidP="000235EC">
      <w:pPr>
        <w:spacing w:after="0" w:line="240" w:lineRule="auto"/>
        <w:ind w:left="0" w:firstLine="709"/>
        <w:rPr>
          <w:sz w:val="26"/>
          <w:szCs w:val="26"/>
        </w:rPr>
      </w:pPr>
      <w:r w:rsidRPr="00284816">
        <w:rPr>
          <w:b/>
          <w:sz w:val="26"/>
          <w:szCs w:val="26"/>
        </w:rPr>
        <w:t xml:space="preserve">По разделу 0300 «Национальная безопасность и правоохранительная деятельность» </w:t>
      </w:r>
      <w:r w:rsidRPr="00284816">
        <w:rPr>
          <w:sz w:val="26"/>
          <w:szCs w:val="26"/>
        </w:rPr>
        <w:t xml:space="preserve">проектом бюджета предлагаются расходные обязательства </w:t>
      </w:r>
      <w:r w:rsidR="00E34457" w:rsidRPr="00284816">
        <w:rPr>
          <w:sz w:val="26"/>
          <w:szCs w:val="26"/>
        </w:rPr>
        <w:t xml:space="preserve">на 2018 год </w:t>
      </w:r>
      <w:r w:rsidRPr="00284816">
        <w:rPr>
          <w:sz w:val="26"/>
          <w:szCs w:val="26"/>
        </w:rPr>
        <w:t xml:space="preserve">в размере </w:t>
      </w:r>
      <w:r w:rsidR="00E34457" w:rsidRPr="00284816">
        <w:rPr>
          <w:sz w:val="26"/>
          <w:szCs w:val="26"/>
        </w:rPr>
        <w:t>781,1</w:t>
      </w:r>
      <w:r w:rsidRPr="00284816">
        <w:rPr>
          <w:sz w:val="26"/>
          <w:szCs w:val="26"/>
        </w:rPr>
        <w:t xml:space="preserve"> тыс.</w:t>
      </w:r>
      <w:r w:rsidR="009D50D7" w:rsidRPr="00284816">
        <w:rPr>
          <w:sz w:val="26"/>
          <w:szCs w:val="26"/>
        </w:rPr>
        <w:t xml:space="preserve"> </w:t>
      </w:r>
      <w:r w:rsidRPr="00284816">
        <w:rPr>
          <w:sz w:val="26"/>
          <w:szCs w:val="26"/>
        </w:rPr>
        <w:t>руб</w:t>
      </w:r>
      <w:r w:rsidR="00C64746" w:rsidRPr="00284816">
        <w:rPr>
          <w:sz w:val="26"/>
          <w:szCs w:val="26"/>
        </w:rPr>
        <w:t xml:space="preserve">. </w:t>
      </w:r>
      <w:r w:rsidR="009D50D7" w:rsidRPr="00284816">
        <w:rPr>
          <w:sz w:val="26"/>
          <w:szCs w:val="26"/>
        </w:rPr>
        <w:t>(0,4% от объема расходов)</w:t>
      </w:r>
      <w:r w:rsidR="00E34457" w:rsidRPr="00284816">
        <w:rPr>
          <w:sz w:val="26"/>
          <w:szCs w:val="26"/>
        </w:rPr>
        <w:t>,</w:t>
      </w:r>
      <w:r w:rsidR="009D50D7" w:rsidRPr="00284816">
        <w:rPr>
          <w:sz w:val="26"/>
          <w:szCs w:val="26"/>
        </w:rPr>
        <w:t xml:space="preserve"> на 2019-2020 годы в сумме 783,1тыс. руб. и 736,1 тыс. рублей</w:t>
      </w:r>
      <w:r w:rsidR="00597DA5" w:rsidRPr="00284816">
        <w:rPr>
          <w:sz w:val="26"/>
          <w:szCs w:val="26"/>
        </w:rPr>
        <w:t>,</w:t>
      </w:r>
      <w:r w:rsidR="009D50D7" w:rsidRPr="00284816">
        <w:rPr>
          <w:sz w:val="26"/>
          <w:szCs w:val="26"/>
        </w:rPr>
        <w:t xml:space="preserve"> соответственно.</w:t>
      </w:r>
    </w:p>
    <w:p w:rsidR="00B355C0" w:rsidRPr="00284816" w:rsidRDefault="00B355C0" w:rsidP="000235EC">
      <w:pPr>
        <w:spacing w:after="0" w:line="240" w:lineRule="auto"/>
        <w:ind w:left="0" w:firstLine="709"/>
        <w:rPr>
          <w:sz w:val="26"/>
          <w:szCs w:val="26"/>
        </w:rPr>
      </w:pPr>
      <w:r w:rsidRPr="00284816">
        <w:rPr>
          <w:sz w:val="26"/>
          <w:szCs w:val="26"/>
        </w:rPr>
        <w:t>Расходы предусмотрены на содержание единой дежурной диспетчерской службы (ЕДДС)</w:t>
      </w:r>
      <w:r w:rsidR="00597DA5" w:rsidRPr="00284816">
        <w:rPr>
          <w:sz w:val="26"/>
          <w:szCs w:val="26"/>
        </w:rPr>
        <w:t>,</w:t>
      </w:r>
      <w:r w:rsidRPr="00284816">
        <w:rPr>
          <w:sz w:val="26"/>
          <w:szCs w:val="26"/>
        </w:rPr>
        <w:t xml:space="preserve"> в соотве</w:t>
      </w:r>
      <w:r w:rsidR="00C64746" w:rsidRPr="00284816">
        <w:rPr>
          <w:sz w:val="26"/>
          <w:szCs w:val="26"/>
        </w:rPr>
        <w:t>тствии с расчетной потребностью</w:t>
      </w:r>
      <w:r w:rsidR="006A5CE7" w:rsidRPr="00284816">
        <w:rPr>
          <w:sz w:val="26"/>
          <w:szCs w:val="26"/>
        </w:rPr>
        <w:t xml:space="preserve"> в сумме 736,1 тыс. руб.</w:t>
      </w:r>
      <w:r w:rsidR="00597DA5" w:rsidRPr="00284816">
        <w:rPr>
          <w:sz w:val="26"/>
          <w:szCs w:val="26"/>
        </w:rPr>
        <w:t xml:space="preserve"> и </w:t>
      </w:r>
      <w:r w:rsidR="00C64746" w:rsidRPr="00284816">
        <w:rPr>
          <w:sz w:val="26"/>
          <w:szCs w:val="26"/>
        </w:rPr>
        <w:t xml:space="preserve">2 муниципальные программы «Профилактика правонарушений на территории </w:t>
      </w:r>
      <w:r w:rsidR="006A5CE7" w:rsidRPr="00284816">
        <w:rPr>
          <w:sz w:val="26"/>
          <w:szCs w:val="26"/>
        </w:rPr>
        <w:t>Воскресенского муниципального района на 2017-2019 годы» в сумме 20,0 тыс. руб., «Профилактика терроризма и экстремизма, а также минимизация и ликвидация последствий терроризма и экстремизма на территории Воскресенского муниципального района Саратовской области на 2017-2019 годы» в сумме 25,0 тыс. рублей.</w:t>
      </w:r>
    </w:p>
    <w:p w:rsidR="00F915B0" w:rsidRPr="00284816" w:rsidRDefault="00B355C0" w:rsidP="000235EC">
      <w:pPr>
        <w:spacing w:after="0" w:line="240" w:lineRule="auto"/>
        <w:ind w:left="0" w:firstLine="709"/>
        <w:rPr>
          <w:sz w:val="26"/>
          <w:szCs w:val="26"/>
        </w:rPr>
      </w:pPr>
      <w:r w:rsidRPr="00284816">
        <w:rPr>
          <w:b/>
          <w:sz w:val="26"/>
          <w:szCs w:val="26"/>
        </w:rPr>
        <w:lastRenderedPageBreak/>
        <w:t>По разделу 0400 «Национальная экономика»</w:t>
      </w:r>
      <w:r w:rsidRPr="00284816">
        <w:rPr>
          <w:sz w:val="26"/>
          <w:szCs w:val="26"/>
        </w:rPr>
        <w:t xml:space="preserve"> планируются расходы </w:t>
      </w:r>
      <w:r w:rsidR="00B65EB9" w:rsidRPr="00284816">
        <w:rPr>
          <w:sz w:val="26"/>
          <w:szCs w:val="26"/>
        </w:rPr>
        <w:t xml:space="preserve">на 2018 год </w:t>
      </w:r>
      <w:r w:rsidRPr="00284816">
        <w:rPr>
          <w:sz w:val="26"/>
          <w:szCs w:val="26"/>
        </w:rPr>
        <w:t xml:space="preserve">в сумме </w:t>
      </w:r>
      <w:r w:rsidR="009244AD" w:rsidRPr="00284816">
        <w:rPr>
          <w:sz w:val="26"/>
          <w:szCs w:val="26"/>
        </w:rPr>
        <w:t>10 847,2</w:t>
      </w:r>
      <w:r w:rsidRPr="00284816">
        <w:rPr>
          <w:sz w:val="26"/>
          <w:szCs w:val="26"/>
        </w:rPr>
        <w:t xml:space="preserve"> тыс. рублей, или </w:t>
      </w:r>
      <w:r w:rsidR="009244AD" w:rsidRPr="00284816">
        <w:rPr>
          <w:sz w:val="26"/>
          <w:szCs w:val="26"/>
        </w:rPr>
        <w:t>5,5</w:t>
      </w:r>
      <w:r w:rsidR="00F915B0" w:rsidRPr="00284816">
        <w:rPr>
          <w:sz w:val="26"/>
          <w:szCs w:val="26"/>
        </w:rPr>
        <w:t xml:space="preserve"> </w:t>
      </w:r>
      <w:r w:rsidRPr="00284816">
        <w:rPr>
          <w:sz w:val="26"/>
          <w:szCs w:val="26"/>
        </w:rPr>
        <w:t>% от общей суммы расходов бюджета</w:t>
      </w:r>
      <w:r w:rsidR="00F915B0" w:rsidRPr="00284816">
        <w:rPr>
          <w:sz w:val="26"/>
          <w:szCs w:val="26"/>
        </w:rPr>
        <w:t>, на 2019-2020 годы в сумме 8 109,9тыс. руб. и 8 509,3 тыс. рублей</w:t>
      </w:r>
      <w:r w:rsidR="00597DA5" w:rsidRPr="00284816">
        <w:rPr>
          <w:sz w:val="26"/>
          <w:szCs w:val="26"/>
        </w:rPr>
        <w:t>,</w:t>
      </w:r>
      <w:r w:rsidR="00F915B0" w:rsidRPr="00284816">
        <w:rPr>
          <w:sz w:val="26"/>
          <w:szCs w:val="26"/>
        </w:rPr>
        <w:t xml:space="preserve"> соответственно.</w:t>
      </w:r>
    </w:p>
    <w:p w:rsidR="00B355C0" w:rsidRPr="00284816" w:rsidRDefault="00B355C0" w:rsidP="000235EC">
      <w:pPr>
        <w:spacing w:after="0" w:line="240" w:lineRule="auto"/>
        <w:ind w:left="0" w:firstLine="709"/>
        <w:rPr>
          <w:sz w:val="26"/>
          <w:szCs w:val="26"/>
        </w:rPr>
      </w:pPr>
      <w:r w:rsidRPr="00284816">
        <w:rPr>
          <w:sz w:val="26"/>
          <w:szCs w:val="26"/>
        </w:rPr>
        <w:t xml:space="preserve">По подразделу </w:t>
      </w:r>
      <w:r w:rsidRPr="00284816">
        <w:rPr>
          <w:i/>
          <w:sz w:val="26"/>
          <w:szCs w:val="26"/>
        </w:rPr>
        <w:t>0405 «Сельское хозяйство и рыболовство»</w:t>
      </w:r>
      <w:r w:rsidRPr="00284816">
        <w:rPr>
          <w:sz w:val="26"/>
          <w:szCs w:val="26"/>
        </w:rPr>
        <w:t xml:space="preserve"> средства направляются на финансирование муниципальной программы «Развитие сельского хозяйства и регулирование рынков сельскохозяйственной продукции, сырья, и продовольствия в Воскресенском районе на 2013-2020 годы» в сумме </w:t>
      </w:r>
      <w:r w:rsidR="00744DEE" w:rsidRPr="00284816">
        <w:rPr>
          <w:sz w:val="26"/>
          <w:szCs w:val="26"/>
        </w:rPr>
        <w:t>50,0</w:t>
      </w:r>
      <w:r w:rsidRPr="00284816">
        <w:rPr>
          <w:sz w:val="26"/>
          <w:szCs w:val="26"/>
        </w:rPr>
        <w:t xml:space="preserve"> тыс. рублей, а также расходы на организацию проведения мероприятий по отлову и содержанию безнадзорных животных в сумме 45,</w:t>
      </w:r>
      <w:r w:rsidR="00F915B0" w:rsidRPr="00284816">
        <w:rPr>
          <w:sz w:val="26"/>
          <w:szCs w:val="26"/>
        </w:rPr>
        <w:t>3</w:t>
      </w:r>
      <w:r w:rsidRPr="00284816">
        <w:rPr>
          <w:sz w:val="26"/>
          <w:szCs w:val="26"/>
        </w:rPr>
        <w:t xml:space="preserve"> тыс. рублей. </w:t>
      </w:r>
    </w:p>
    <w:p w:rsidR="00B355C0" w:rsidRPr="00284816" w:rsidRDefault="00B355C0" w:rsidP="000235EC">
      <w:pPr>
        <w:spacing w:after="0" w:line="240" w:lineRule="auto"/>
        <w:ind w:left="0" w:firstLine="709"/>
        <w:rPr>
          <w:sz w:val="26"/>
          <w:szCs w:val="26"/>
        </w:rPr>
      </w:pPr>
      <w:r w:rsidRPr="00284816">
        <w:rPr>
          <w:sz w:val="26"/>
          <w:szCs w:val="26"/>
        </w:rPr>
        <w:t xml:space="preserve">По подразделу </w:t>
      </w:r>
      <w:r w:rsidRPr="00284816">
        <w:rPr>
          <w:i/>
          <w:sz w:val="26"/>
          <w:szCs w:val="26"/>
        </w:rPr>
        <w:t>0409 «Дорожное хозяйство»</w:t>
      </w:r>
      <w:r w:rsidR="00507687" w:rsidRPr="00284816">
        <w:rPr>
          <w:sz w:val="26"/>
        </w:rPr>
        <w:t xml:space="preserve"> в соответствии с нормами ч</w:t>
      </w:r>
      <w:r w:rsidR="00597DA5" w:rsidRPr="00284816">
        <w:rPr>
          <w:sz w:val="26"/>
        </w:rPr>
        <w:t>.</w:t>
      </w:r>
      <w:r w:rsidR="00507687" w:rsidRPr="00284816">
        <w:rPr>
          <w:sz w:val="26"/>
        </w:rPr>
        <w:t xml:space="preserve"> 5 статьи 179.4 Бюджетного кодекса РФ и решения Собрания ВМР от 28.11.2013 г. №49 «Об утверждении Положения «О дорожном фонде Воскресенского муниципального района» </w:t>
      </w:r>
      <w:r w:rsidRPr="00284816">
        <w:rPr>
          <w:sz w:val="26"/>
          <w:szCs w:val="26"/>
        </w:rPr>
        <w:t xml:space="preserve">предусмотрены расходы на ремонт и содержание автомобильных </w:t>
      </w:r>
      <w:r w:rsidR="00507687" w:rsidRPr="00284816">
        <w:rPr>
          <w:sz w:val="26"/>
          <w:szCs w:val="26"/>
        </w:rPr>
        <w:t xml:space="preserve">дорог </w:t>
      </w:r>
      <w:r w:rsidRPr="00284816">
        <w:rPr>
          <w:sz w:val="26"/>
          <w:szCs w:val="26"/>
        </w:rPr>
        <w:t xml:space="preserve">за счет средств муниципального дорожного фонда в сумме </w:t>
      </w:r>
      <w:r w:rsidR="00744DEE" w:rsidRPr="00284816">
        <w:rPr>
          <w:sz w:val="26"/>
          <w:szCs w:val="26"/>
        </w:rPr>
        <w:t>9 328,4</w:t>
      </w:r>
      <w:r w:rsidRPr="00284816">
        <w:rPr>
          <w:sz w:val="26"/>
          <w:szCs w:val="26"/>
        </w:rPr>
        <w:t xml:space="preserve"> тыс. рублей и на реализацию муниципальной программы «Повышение безопасности дорожного движения в Воскресенском районе на 2016-2018 годы» в сумме 30</w:t>
      </w:r>
      <w:r w:rsidR="00F1138C" w:rsidRPr="00284816">
        <w:rPr>
          <w:sz w:val="26"/>
          <w:szCs w:val="26"/>
        </w:rPr>
        <w:t>,</w:t>
      </w:r>
      <w:r w:rsidRPr="00284816">
        <w:rPr>
          <w:sz w:val="26"/>
          <w:szCs w:val="26"/>
        </w:rPr>
        <w:t>0 тыс.</w:t>
      </w:r>
      <w:r w:rsidR="002A0A32" w:rsidRPr="00284816">
        <w:rPr>
          <w:sz w:val="26"/>
          <w:szCs w:val="26"/>
        </w:rPr>
        <w:t xml:space="preserve"> </w:t>
      </w:r>
      <w:r w:rsidRPr="00284816">
        <w:rPr>
          <w:sz w:val="26"/>
          <w:szCs w:val="26"/>
        </w:rPr>
        <w:t>рублей.</w:t>
      </w:r>
    </w:p>
    <w:p w:rsidR="00B355C0" w:rsidRPr="00284816" w:rsidRDefault="00B355C0" w:rsidP="000235EC">
      <w:pPr>
        <w:spacing w:after="0" w:line="240" w:lineRule="auto"/>
        <w:ind w:left="0" w:firstLine="709"/>
        <w:rPr>
          <w:sz w:val="26"/>
          <w:szCs w:val="26"/>
        </w:rPr>
      </w:pPr>
      <w:r w:rsidRPr="00284816">
        <w:rPr>
          <w:sz w:val="26"/>
          <w:szCs w:val="26"/>
        </w:rPr>
        <w:t xml:space="preserve">По подразделу </w:t>
      </w:r>
      <w:r w:rsidRPr="00284816">
        <w:rPr>
          <w:i/>
          <w:sz w:val="26"/>
          <w:szCs w:val="26"/>
        </w:rPr>
        <w:t>0412 «Другие вопросы в области национальной экономики»</w:t>
      </w:r>
      <w:r w:rsidRPr="00284816">
        <w:rPr>
          <w:sz w:val="26"/>
          <w:szCs w:val="26"/>
        </w:rPr>
        <w:t xml:space="preserve"> запланированы мероприятия </w:t>
      </w:r>
      <w:r w:rsidR="002A0A32" w:rsidRPr="00284816">
        <w:rPr>
          <w:sz w:val="26"/>
          <w:szCs w:val="26"/>
        </w:rPr>
        <w:t>на финансирование 3-х муниципальных программ: «Оформление права муниципальной собственности на бесхозные объекты на территории Воскресенского муниц</w:t>
      </w:r>
      <w:r w:rsidR="00A65E0C" w:rsidRPr="00284816">
        <w:rPr>
          <w:sz w:val="26"/>
          <w:szCs w:val="26"/>
        </w:rPr>
        <w:t>и</w:t>
      </w:r>
      <w:r w:rsidR="002A0A32" w:rsidRPr="00284816">
        <w:rPr>
          <w:sz w:val="26"/>
          <w:szCs w:val="26"/>
        </w:rPr>
        <w:t>пального района Саратовской области на 2017-2019 годы»</w:t>
      </w:r>
      <w:r w:rsidRPr="00284816">
        <w:rPr>
          <w:sz w:val="26"/>
          <w:szCs w:val="26"/>
        </w:rPr>
        <w:t xml:space="preserve"> в размере </w:t>
      </w:r>
      <w:r w:rsidR="00744DEE" w:rsidRPr="00284816">
        <w:rPr>
          <w:sz w:val="26"/>
          <w:szCs w:val="26"/>
        </w:rPr>
        <w:t>1 035,5</w:t>
      </w:r>
      <w:r w:rsidRPr="00284816">
        <w:rPr>
          <w:sz w:val="26"/>
          <w:szCs w:val="26"/>
        </w:rPr>
        <w:t xml:space="preserve"> тыс. рублей</w:t>
      </w:r>
      <w:r w:rsidR="00A65E0C" w:rsidRPr="00284816">
        <w:rPr>
          <w:sz w:val="26"/>
          <w:szCs w:val="26"/>
        </w:rPr>
        <w:t>, «</w:t>
      </w:r>
      <w:r w:rsidR="00744DEE" w:rsidRPr="00284816">
        <w:rPr>
          <w:sz w:val="26"/>
          <w:szCs w:val="26"/>
        </w:rPr>
        <w:t>Регистрация прав собственности и кадастровый учет недвижимости Во</w:t>
      </w:r>
      <w:r w:rsidR="00F1138C" w:rsidRPr="00284816">
        <w:rPr>
          <w:sz w:val="26"/>
          <w:szCs w:val="26"/>
        </w:rPr>
        <w:t>скресенского муниципального района Саратовской области на 201</w:t>
      </w:r>
      <w:r w:rsidR="00744DEE" w:rsidRPr="00284816">
        <w:rPr>
          <w:sz w:val="26"/>
          <w:szCs w:val="26"/>
        </w:rPr>
        <w:t>8 год</w:t>
      </w:r>
      <w:r w:rsidR="00F1138C" w:rsidRPr="00284816">
        <w:rPr>
          <w:sz w:val="26"/>
          <w:szCs w:val="26"/>
        </w:rPr>
        <w:t xml:space="preserve">» в сумме </w:t>
      </w:r>
      <w:r w:rsidR="00744DEE" w:rsidRPr="00284816">
        <w:rPr>
          <w:sz w:val="26"/>
          <w:szCs w:val="26"/>
        </w:rPr>
        <w:t>340,0</w:t>
      </w:r>
      <w:r w:rsidR="00F1138C" w:rsidRPr="00284816">
        <w:rPr>
          <w:sz w:val="26"/>
          <w:szCs w:val="26"/>
        </w:rPr>
        <w:t xml:space="preserve"> тыс. руб. и</w:t>
      </w:r>
      <w:r w:rsidR="00A65E0C" w:rsidRPr="00284816">
        <w:rPr>
          <w:sz w:val="26"/>
          <w:szCs w:val="26"/>
        </w:rPr>
        <w:t xml:space="preserve"> </w:t>
      </w:r>
      <w:r w:rsidRPr="00284816">
        <w:rPr>
          <w:sz w:val="26"/>
          <w:szCs w:val="26"/>
        </w:rPr>
        <w:t>«Развитие малого и среднего предпринимательства в Воскресенском муниципальном районе</w:t>
      </w:r>
      <w:r w:rsidR="002A0A32" w:rsidRPr="00284816">
        <w:rPr>
          <w:sz w:val="26"/>
          <w:szCs w:val="26"/>
        </w:rPr>
        <w:t xml:space="preserve"> на 2016 - 2018 годы» в сумме 18</w:t>
      </w:r>
      <w:r w:rsidRPr="00284816">
        <w:rPr>
          <w:sz w:val="26"/>
          <w:szCs w:val="26"/>
        </w:rPr>
        <w:t>,0 тыс. рублей.</w:t>
      </w:r>
    </w:p>
    <w:p w:rsidR="00B355C0" w:rsidRPr="00284816" w:rsidRDefault="00B355C0" w:rsidP="000235EC">
      <w:pPr>
        <w:spacing w:after="0" w:line="240" w:lineRule="auto"/>
        <w:ind w:left="0" w:firstLine="709"/>
        <w:rPr>
          <w:sz w:val="26"/>
          <w:szCs w:val="26"/>
        </w:rPr>
      </w:pPr>
      <w:r w:rsidRPr="00284816">
        <w:rPr>
          <w:b/>
          <w:sz w:val="26"/>
          <w:szCs w:val="26"/>
        </w:rPr>
        <w:t>Раздел 0700 «Образование»</w:t>
      </w:r>
      <w:r w:rsidRPr="00284816">
        <w:rPr>
          <w:sz w:val="26"/>
          <w:szCs w:val="26"/>
        </w:rPr>
        <w:t xml:space="preserve"> </w:t>
      </w:r>
    </w:p>
    <w:p w:rsidR="00A70D43" w:rsidRPr="00284816" w:rsidRDefault="00B355C0" w:rsidP="000235EC">
      <w:pPr>
        <w:spacing w:after="0" w:line="240" w:lineRule="auto"/>
        <w:ind w:left="0" w:firstLine="709"/>
        <w:rPr>
          <w:sz w:val="26"/>
          <w:szCs w:val="26"/>
        </w:rPr>
      </w:pPr>
      <w:r w:rsidRPr="00284816">
        <w:rPr>
          <w:spacing w:val="7"/>
          <w:sz w:val="26"/>
          <w:szCs w:val="26"/>
        </w:rPr>
        <w:t xml:space="preserve">Расходные полномочия в области образования </w:t>
      </w:r>
      <w:r w:rsidRPr="00284816">
        <w:rPr>
          <w:sz w:val="26"/>
          <w:szCs w:val="26"/>
        </w:rPr>
        <w:t xml:space="preserve">в </w:t>
      </w:r>
      <w:r w:rsidR="00A70D43" w:rsidRPr="00284816">
        <w:rPr>
          <w:sz w:val="26"/>
          <w:szCs w:val="26"/>
        </w:rPr>
        <w:t xml:space="preserve">бюджете </w:t>
      </w:r>
      <w:r w:rsidRPr="00284816">
        <w:rPr>
          <w:sz w:val="26"/>
          <w:szCs w:val="26"/>
        </w:rPr>
        <w:t>муниципально</w:t>
      </w:r>
      <w:r w:rsidR="00A70D43" w:rsidRPr="00284816">
        <w:rPr>
          <w:sz w:val="26"/>
          <w:szCs w:val="26"/>
        </w:rPr>
        <w:t>го</w:t>
      </w:r>
      <w:r w:rsidRPr="00284816">
        <w:rPr>
          <w:sz w:val="26"/>
          <w:szCs w:val="26"/>
        </w:rPr>
        <w:t xml:space="preserve"> район</w:t>
      </w:r>
      <w:r w:rsidR="00A70D43" w:rsidRPr="00284816">
        <w:rPr>
          <w:sz w:val="26"/>
          <w:szCs w:val="26"/>
        </w:rPr>
        <w:t>а на 2018 год</w:t>
      </w:r>
      <w:r w:rsidRPr="00284816">
        <w:rPr>
          <w:sz w:val="26"/>
          <w:szCs w:val="26"/>
        </w:rPr>
        <w:t xml:space="preserve"> составят в сумме </w:t>
      </w:r>
      <w:r w:rsidR="00A70D43" w:rsidRPr="00284816">
        <w:rPr>
          <w:sz w:val="26"/>
          <w:szCs w:val="26"/>
        </w:rPr>
        <w:t>130</w:t>
      </w:r>
      <w:r w:rsidR="00744DEE" w:rsidRPr="00284816">
        <w:rPr>
          <w:sz w:val="26"/>
          <w:szCs w:val="26"/>
        </w:rPr>
        <w:t> 449,5</w:t>
      </w:r>
      <w:r w:rsidRPr="00284816">
        <w:rPr>
          <w:sz w:val="26"/>
          <w:szCs w:val="26"/>
        </w:rPr>
        <w:t xml:space="preserve"> тыс. рублей, это ниже ассигнований 201</w:t>
      </w:r>
      <w:r w:rsidR="00A70D43" w:rsidRPr="00284816">
        <w:rPr>
          <w:sz w:val="26"/>
          <w:szCs w:val="26"/>
        </w:rPr>
        <w:t>7</w:t>
      </w:r>
      <w:r w:rsidRPr="00284816">
        <w:rPr>
          <w:sz w:val="26"/>
          <w:szCs w:val="26"/>
        </w:rPr>
        <w:t xml:space="preserve"> года на </w:t>
      </w:r>
      <w:r w:rsidR="00A70D43" w:rsidRPr="00284816">
        <w:rPr>
          <w:sz w:val="26"/>
          <w:szCs w:val="26"/>
        </w:rPr>
        <w:t>18,</w:t>
      </w:r>
      <w:r w:rsidR="00D7183C" w:rsidRPr="00284816">
        <w:rPr>
          <w:sz w:val="26"/>
          <w:szCs w:val="26"/>
        </w:rPr>
        <w:t>9</w:t>
      </w:r>
      <w:r w:rsidRPr="00284816">
        <w:rPr>
          <w:sz w:val="26"/>
          <w:szCs w:val="26"/>
        </w:rPr>
        <w:t xml:space="preserve">% или на </w:t>
      </w:r>
      <w:r w:rsidR="00A70D43" w:rsidRPr="00284816">
        <w:rPr>
          <w:sz w:val="26"/>
          <w:szCs w:val="26"/>
        </w:rPr>
        <w:t>30</w:t>
      </w:r>
      <w:r w:rsidR="00D7183C" w:rsidRPr="00284816">
        <w:rPr>
          <w:sz w:val="26"/>
          <w:szCs w:val="26"/>
        </w:rPr>
        <w:t> 326,6</w:t>
      </w:r>
      <w:r w:rsidRPr="00284816">
        <w:rPr>
          <w:sz w:val="26"/>
          <w:szCs w:val="26"/>
        </w:rPr>
        <w:t xml:space="preserve"> тыс. рублей.</w:t>
      </w:r>
      <w:r w:rsidR="00A70D43" w:rsidRPr="00284816">
        <w:rPr>
          <w:sz w:val="26"/>
          <w:szCs w:val="26"/>
        </w:rPr>
        <w:t xml:space="preserve"> На 2019-2020 годы расходы предусматриваются в сумме 128 462,7 тыс. руб. и 134 880,6 тыс. рублей</w:t>
      </w:r>
      <w:r w:rsidR="00597DA5" w:rsidRPr="00284816">
        <w:rPr>
          <w:sz w:val="26"/>
          <w:szCs w:val="26"/>
        </w:rPr>
        <w:t>,</w:t>
      </w:r>
      <w:r w:rsidR="00A70D43" w:rsidRPr="00284816">
        <w:rPr>
          <w:sz w:val="26"/>
          <w:szCs w:val="26"/>
        </w:rPr>
        <w:t xml:space="preserve"> соответственно.</w:t>
      </w:r>
    </w:p>
    <w:p w:rsidR="00B355C0" w:rsidRPr="00284816" w:rsidRDefault="00B355C0" w:rsidP="000235EC">
      <w:pPr>
        <w:spacing w:after="0" w:line="240" w:lineRule="auto"/>
        <w:ind w:left="0" w:firstLine="709"/>
        <w:rPr>
          <w:sz w:val="26"/>
          <w:szCs w:val="26"/>
        </w:rPr>
      </w:pPr>
      <w:r w:rsidRPr="00284816">
        <w:rPr>
          <w:sz w:val="26"/>
          <w:szCs w:val="26"/>
        </w:rPr>
        <w:t>Основные расходы по разделу предусмотрены:</w:t>
      </w:r>
    </w:p>
    <w:p w:rsidR="00B355C0" w:rsidRPr="00284816" w:rsidRDefault="00B355C0" w:rsidP="000235EC">
      <w:pPr>
        <w:spacing w:after="0" w:line="240" w:lineRule="auto"/>
        <w:ind w:left="0" w:firstLine="709"/>
        <w:rPr>
          <w:sz w:val="26"/>
          <w:szCs w:val="26"/>
        </w:rPr>
      </w:pPr>
      <w:r w:rsidRPr="00284816">
        <w:rPr>
          <w:sz w:val="26"/>
          <w:szCs w:val="26"/>
        </w:rPr>
        <w:t xml:space="preserve">- на дошкольное образование в сумме </w:t>
      </w:r>
      <w:r w:rsidR="00C336F6" w:rsidRPr="00284816">
        <w:rPr>
          <w:sz w:val="26"/>
          <w:szCs w:val="26"/>
        </w:rPr>
        <w:t>24 0</w:t>
      </w:r>
      <w:r w:rsidR="00D7183C" w:rsidRPr="00284816">
        <w:rPr>
          <w:sz w:val="26"/>
          <w:szCs w:val="26"/>
        </w:rPr>
        <w:t>27</w:t>
      </w:r>
      <w:r w:rsidR="00C336F6" w:rsidRPr="00284816">
        <w:rPr>
          <w:sz w:val="26"/>
          <w:szCs w:val="26"/>
        </w:rPr>
        <w:t>,7</w:t>
      </w:r>
      <w:r w:rsidRPr="00284816">
        <w:rPr>
          <w:sz w:val="26"/>
          <w:szCs w:val="26"/>
        </w:rPr>
        <w:t xml:space="preserve"> тыс. рублей;</w:t>
      </w:r>
    </w:p>
    <w:p w:rsidR="00B355C0" w:rsidRPr="00284816" w:rsidRDefault="00B355C0" w:rsidP="000235EC">
      <w:pPr>
        <w:spacing w:after="0" w:line="240" w:lineRule="auto"/>
        <w:ind w:left="0" w:firstLine="709"/>
        <w:rPr>
          <w:sz w:val="26"/>
          <w:szCs w:val="26"/>
        </w:rPr>
      </w:pPr>
      <w:r w:rsidRPr="00284816">
        <w:rPr>
          <w:sz w:val="26"/>
          <w:szCs w:val="26"/>
        </w:rPr>
        <w:t xml:space="preserve">- на общее образование – </w:t>
      </w:r>
      <w:r w:rsidR="00C336F6" w:rsidRPr="00284816">
        <w:rPr>
          <w:sz w:val="26"/>
          <w:szCs w:val="26"/>
        </w:rPr>
        <w:t>91</w:t>
      </w:r>
      <w:r w:rsidR="00D7183C" w:rsidRPr="00284816">
        <w:rPr>
          <w:sz w:val="26"/>
          <w:szCs w:val="26"/>
        </w:rPr>
        <w:t> 494,6</w:t>
      </w:r>
      <w:r w:rsidRPr="00284816">
        <w:rPr>
          <w:sz w:val="26"/>
          <w:szCs w:val="26"/>
        </w:rPr>
        <w:t xml:space="preserve"> тыс. рублей;</w:t>
      </w:r>
    </w:p>
    <w:p w:rsidR="00B355C0" w:rsidRPr="00284816" w:rsidRDefault="00B355C0" w:rsidP="000235EC">
      <w:pPr>
        <w:spacing w:after="0" w:line="240" w:lineRule="auto"/>
        <w:ind w:left="0" w:firstLine="709"/>
        <w:rPr>
          <w:sz w:val="26"/>
          <w:szCs w:val="26"/>
        </w:rPr>
      </w:pPr>
      <w:r w:rsidRPr="00284816">
        <w:rPr>
          <w:sz w:val="26"/>
          <w:szCs w:val="26"/>
        </w:rPr>
        <w:t>- на дополнительно</w:t>
      </w:r>
      <w:r w:rsidR="00C336F6" w:rsidRPr="00284816">
        <w:rPr>
          <w:sz w:val="26"/>
          <w:szCs w:val="26"/>
        </w:rPr>
        <w:t>е</w:t>
      </w:r>
      <w:r w:rsidRPr="00284816">
        <w:rPr>
          <w:sz w:val="26"/>
          <w:szCs w:val="26"/>
        </w:rPr>
        <w:t xml:space="preserve"> образовани</w:t>
      </w:r>
      <w:r w:rsidR="00C336F6" w:rsidRPr="00284816">
        <w:rPr>
          <w:sz w:val="26"/>
          <w:szCs w:val="26"/>
        </w:rPr>
        <w:t>е детей</w:t>
      </w:r>
      <w:r w:rsidRPr="00284816">
        <w:rPr>
          <w:sz w:val="26"/>
          <w:szCs w:val="26"/>
        </w:rPr>
        <w:t xml:space="preserve"> – </w:t>
      </w:r>
      <w:r w:rsidR="00C336F6" w:rsidRPr="00284816">
        <w:rPr>
          <w:sz w:val="26"/>
          <w:szCs w:val="26"/>
        </w:rPr>
        <w:t>10</w:t>
      </w:r>
      <w:r w:rsidR="00D7183C" w:rsidRPr="00284816">
        <w:rPr>
          <w:sz w:val="26"/>
          <w:szCs w:val="26"/>
        </w:rPr>
        <w:t> 750,5</w:t>
      </w:r>
      <w:r w:rsidRPr="00284816">
        <w:rPr>
          <w:sz w:val="26"/>
          <w:szCs w:val="26"/>
        </w:rPr>
        <w:t xml:space="preserve"> тыс. рублей; </w:t>
      </w:r>
    </w:p>
    <w:p w:rsidR="00B355C0" w:rsidRPr="00284816" w:rsidRDefault="00B355C0" w:rsidP="000235EC">
      <w:pPr>
        <w:spacing w:after="0" w:line="240" w:lineRule="auto"/>
        <w:ind w:left="0" w:firstLine="709"/>
        <w:rPr>
          <w:sz w:val="26"/>
          <w:szCs w:val="26"/>
        </w:rPr>
      </w:pPr>
      <w:r w:rsidRPr="00284816">
        <w:rPr>
          <w:sz w:val="26"/>
          <w:szCs w:val="26"/>
        </w:rPr>
        <w:t xml:space="preserve">- на молодежную политику – 757,9 тыс. рублей; </w:t>
      </w:r>
    </w:p>
    <w:p w:rsidR="00B355C0" w:rsidRPr="00284816" w:rsidRDefault="00B355C0" w:rsidP="000235EC">
      <w:pPr>
        <w:spacing w:after="0" w:line="240" w:lineRule="auto"/>
        <w:ind w:left="0" w:firstLine="709"/>
        <w:rPr>
          <w:sz w:val="26"/>
          <w:szCs w:val="26"/>
        </w:rPr>
      </w:pPr>
      <w:r w:rsidRPr="00284816">
        <w:rPr>
          <w:sz w:val="26"/>
          <w:szCs w:val="26"/>
        </w:rPr>
        <w:t xml:space="preserve">- на другие вопросы </w:t>
      </w:r>
      <w:r w:rsidR="00C336F6" w:rsidRPr="00284816">
        <w:rPr>
          <w:sz w:val="26"/>
          <w:szCs w:val="26"/>
        </w:rPr>
        <w:t xml:space="preserve">в области образования - </w:t>
      </w:r>
      <w:r w:rsidRPr="00284816">
        <w:rPr>
          <w:sz w:val="26"/>
          <w:szCs w:val="26"/>
        </w:rPr>
        <w:t>3</w:t>
      </w:r>
      <w:r w:rsidR="00C336F6" w:rsidRPr="00284816">
        <w:rPr>
          <w:sz w:val="26"/>
          <w:szCs w:val="26"/>
        </w:rPr>
        <w:t> 418,8</w:t>
      </w:r>
      <w:r w:rsidRPr="00284816">
        <w:rPr>
          <w:sz w:val="26"/>
          <w:szCs w:val="26"/>
        </w:rPr>
        <w:t xml:space="preserve"> тыс. рублей.</w:t>
      </w:r>
    </w:p>
    <w:p w:rsidR="004C5A09" w:rsidRPr="00284816" w:rsidRDefault="00B355C0" w:rsidP="000235EC">
      <w:pPr>
        <w:spacing w:after="0" w:line="240" w:lineRule="auto"/>
        <w:ind w:left="0" w:firstLine="709"/>
        <w:rPr>
          <w:spacing w:val="3"/>
          <w:sz w:val="26"/>
          <w:szCs w:val="26"/>
        </w:rPr>
      </w:pPr>
      <w:r w:rsidRPr="00284816">
        <w:rPr>
          <w:spacing w:val="3"/>
          <w:sz w:val="26"/>
          <w:szCs w:val="26"/>
        </w:rPr>
        <w:t xml:space="preserve">На </w:t>
      </w:r>
      <w:r w:rsidRPr="00284816">
        <w:rPr>
          <w:i/>
          <w:spacing w:val="3"/>
          <w:sz w:val="26"/>
          <w:szCs w:val="26"/>
        </w:rPr>
        <w:t xml:space="preserve">дошкольное образование (подраздел </w:t>
      </w:r>
      <w:r w:rsidRPr="00284816">
        <w:rPr>
          <w:b/>
          <w:i/>
          <w:spacing w:val="3"/>
          <w:sz w:val="26"/>
          <w:szCs w:val="26"/>
        </w:rPr>
        <w:t>0701</w:t>
      </w:r>
      <w:r w:rsidRPr="00284816">
        <w:rPr>
          <w:i/>
          <w:spacing w:val="3"/>
          <w:sz w:val="26"/>
          <w:szCs w:val="26"/>
        </w:rPr>
        <w:t>)</w:t>
      </w:r>
      <w:r w:rsidRPr="00284816">
        <w:rPr>
          <w:spacing w:val="3"/>
          <w:sz w:val="26"/>
          <w:szCs w:val="26"/>
        </w:rPr>
        <w:t xml:space="preserve"> проектом бюджета предусмотрены расходы </w:t>
      </w:r>
      <w:r w:rsidR="004C5A09" w:rsidRPr="00284816">
        <w:rPr>
          <w:spacing w:val="3"/>
          <w:sz w:val="26"/>
          <w:szCs w:val="26"/>
        </w:rPr>
        <w:t xml:space="preserve">на 2018 год </w:t>
      </w:r>
      <w:r w:rsidRPr="00284816">
        <w:rPr>
          <w:spacing w:val="3"/>
          <w:sz w:val="26"/>
          <w:szCs w:val="26"/>
        </w:rPr>
        <w:t xml:space="preserve">в сумме </w:t>
      </w:r>
      <w:r w:rsidR="004C5A09" w:rsidRPr="00284816">
        <w:rPr>
          <w:sz w:val="26"/>
          <w:szCs w:val="26"/>
        </w:rPr>
        <w:t>24 0</w:t>
      </w:r>
      <w:r w:rsidR="00D7183C" w:rsidRPr="00284816">
        <w:rPr>
          <w:sz w:val="26"/>
          <w:szCs w:val="26"/>
        </w:rPr>
        <w:t>27</w:t>
      </w:r>
      <w:r w:rsidR="004C5A09" w:rsidRPr="00284816">
        <w:rPr>
          <w:sz w:val="26"/>
          <w:szCs w:val="26"/>
        </w:rPr>
        <w:t>,7</w:t>
      </w:r>
      <w:r w:rsidRPr="00284816">
        <w:rPr>
          <w:sz w:val="26"/>
          <w:szCs w:val="26"/>
        </w:rPr>
        <w:t xml:space="preserve"> </w:t>
      </w:r>
      <w:r w:rsidRPr="00284816">
        <w:rPr>
          <w:spacing w:val="3"/>
          <w:sz w:val="26"/>
          <w:szCs w:val="26"/>
        </w:rPr>
        <w:t xml:space="preserve">тыс. рублей, что на </w:t>
      </w:r>
      <w:r w:rsidR="004C5A09" w:rsidRPr="00284816">
        <w:rPr>
          <w:spacing w:val="3"/>
          <w:sz w:val="26"/>
          <w:szCs w:val="26"/>
        </w:rPr>
        <w:t>8</w:t>
      </w:r>
      <w:r w:rsidR="00D7183C" w:rsidRPr="00284816">
        <w:rPr>
          <w:spacing w:val="3"/>
          <w:sz w:val="26"/>
          <w:szCs w:val="26"/>
        </w:rPr>
        <w:t> 790,3</w:t>
      </w:r>
      <w:r w:rsidRPr="00284816">
        <w:rPr>
          <w:spacing w:val="3"/>
          <w:sz w:val="26"/>
          <w:szCs w:val="26"/>
        </w:rPr>
        <w:t xml:space="preserve"> тыс. рублей или на 2</w:t>
      </w:r>
      <w:r w:rsidR="004C5A09" w:rsidRPr="00284816">
        <w:rPr>
          <w:spacing w:val="3"/>
          <w:sz w:val="26"/>
          <w:szCs w:val="26"/>
        </w:rPr>
        <w:t>6,</w:t>
      </w:r>
      <w:r w:rsidR="00D7183C" w:rsidRPr="00284816">
        <w:rPr>
          <w:spacing w:val="3"/>
          <w:sz w:val="26"/>
          <w:szCs w:val="26"/>
        </w:rPr>
        <w:t>8</w:t>
      </w:r>
      <w:r w:rsidRPr="00284816">
        <w:rPr>
          <w:spacing w:val="3"/>
          <w:sz w:val="26"/>
          <w:szCs w:val="26"/>
        </w:rPr>
        <w:t>%, ниже уровня ожидаемого исполнения 201</w:t>
      </w:r>
      <w:r w:rsidR="004C5A09" w:rsidRPr="00284816">
        <w:rPr>
          <w:spacing w:val="3"/>
          <w:sz w:val="26"/>
          <w:szCs w:val="26"/>
        </w:rPr>
        <w:t>7</w:t>
      </w:r>
      <w:r w:rsidRPr="00284816">
        <w:rPr>
          <w:spacing w:val="3"/>
          <w:sz w:val="26"/>
          <w:szCs w:val="26"/>
        </w:rPr>
        <w:t xml:space="preserve"> года. </w:t>
      </w:r>
    </w:p>
    <w:p w:rsidR="004C5A09" w:rsidRPr="00284816" w:rsidRDefault="00B355C0" w:rsidP="000235EC">
      <w:pPr>
        <w:spacing w:after="0" w:line="240" w:lineRule="auto"/>
        <w:ind w:left="0" w:firstLine="709"/>
        <w:rPr>
          <w:sz w:val="26"/>
          <w:szCs w:val="26"/>
        </w:rPr>
      </w:pPr>
      <w:r w:rsidRPr="00284816">
        <w:rPr>
          <w:spacing w:val="3"/>
          <w:sz w:val="26"/>
          <w:szCs w:val="26"/>
        </w:rPr>
        <w:t xml:space="preserve">Расходы предусмотрены на </w:t>
      </w:r>
      <w:r w:rsidR="004C5A09" w:rsidRPr="00284816">
        <w:rPr>
          <w:sz w:val="26"/>
          <w:szCs w:val="26"/>
        </w:rPr>
        <w:t>развитие системы</w:t>
      </w:r>
      <w:r w:rsidRPr="00284816">
        <w:rPr>
          <w:sz w:val="26"/>
          <w:szCs w:val="26"/>
        </w:rPr>
        <w:t xml:space="preserve"> дошкольного образования по муниципальной программе «Развитие образования в Воскресенском муниципальном районе на 2017-2019 годы» в сумме </w:t>
      </w:r>
      <w:r w:rsidR="004C5A09" w:rsidRPr="00284816">
        <w:rPr>
          <w:sz w:val="26"/>
          <w:szCs w:val="26"/>
        </w:rPr>
        <w:t xml:space="preserve">23 303,7 </w:t>
      </w:r>
      <w:r w:rsidRPr="00284816">
        <w:rPr>
          <w:sz w:val="26"/>
          <w:szCs w:val="26"/>
        </w:rPr>
        <w:t>тыс. руб</w:t>
      </w:r>
      <w:r w:rsidR="004C5A09" w:rsidRPr="00284816">
        <w:rPr>
          <w:sz w:val="26"/>
          <w:szCs w:val="26"/>
        </w:rPr>
        <w:t xml:space="preserve">., а также по </w:t>
      </w:r>
      <w:r w:rsidRPr="00284816">
        <w:rPr>
          <w:sz w:val="26"/>
          <w:szCs w:val="26"/>
        </w:rPr>
        <w:t>му</w:t>
      </w:r>
      <w:r w:rsidRPr="00284816">
        <w:rPr>
          <w:spacing w:val="3"/>
          <w:sz w:val="26"/>
          <w:szCs w:val="26"/>
        </w:rPr>
        <w:t>ниципальн</w:t>
      </w:r>
      <w:r w:rsidR="004C5A09" w:rsidRPr="00284816">
        <w:rPr>
          <w:spacing w:val="3"/>
          <w:sz w:val="26"/>
          <w:szCs w:val="26"/>
        </w:rPr>
        <w:t xml:space="preserve">ым </w:t>
      </w:r>
      <w:r w:rsidRPr="00284816">
        <w:rPr>
          <w:spacing w:val="3"/>
          <w:sz w:val="26"/>
          <w:szCs w:val="26"/>
        </w:rPr>
        <w:t>программ</w:t>
      </w:r>
      <w:r w:rsidR="004C5A09" w:rsidRPr="00284816">
        <w:rPr>
          <w:spacing w:val="3"/>
          <w:sz w:val="26"/>
          <w:szCs w:val="26"/>
        </w:rPr>
        <w:t>ам</w:t>
      </w:r>
      <w:r w:rsidRPr="00284816">
        <w:rPr>
          <w:spacing w:val="3"/>
          <w:sz w:val="26"/>
          <w:szCs w:val="26"/>
        </w:rPr>
        <w:t xml:space="preserve"> </w:t>
      </w:r>
      <w:r w:rsidRPr="00284816">
        <w:rPr>
          <w:sz w:val="26"/>
          <w:szCs w:val="26"/>
        </w:rPr>
        <w:t xml:space="preserve">«Улучшение условий и охраны труда в Воскресенском муниципальном районе на 2016-2018 годы» в сумме </w:t>
      </w:r>
      <w:r w:rsidR="00D7183C" w:rsidRPr="00284816">
        <w:rPr>
          <w:sz w:val="26"/>
          <w:szCs w:val="26"/>
        </w:rPr>
        <w:t>90</w:t>
      </w:r>
      <w:r w:rsidRPr="00284816">
        <w:rPr>
          <w:sz w:val="26"/>
          <w:szCs w:val="26"/>
        </w:rPr>
        <w:t>,0 тыс. руб.</w:t>
      </w:r>
      <w:r w:rsidR="004C5A09" w:rsidRPr="00284816">
        <w:rPr>
          <w:sz w:val="26"/>
          <w:szCs w:val="26"/>
        </w:rPr>
        <w:t xml:space="preserve">, «Профилактика терроризма и экстремизма, а также минимизация и ликвидация последствий терроризма и экстремизма на территории Воскресенского </w:t>
      </w:r>
      <w:r w:rsidR="004C5A09" w:rsidRPr="00284816">
        <w:rPr>
          <w:sz w:val="26"/>
          <w:szCs w:val="26"/>
        </w:rPr>
        <w:lastRenderedPageBreak/>
        <w:t>муниципального района Саратовской области на 2017-2019 годы» в сумме 124,0 тыс. руб., «Доступная среда на 2017-2019 годы» в сумме 150,0 тыс. руб.</w:t>
      </w:r>
      <w:r w:rsidR="007130B4" w:rsidRPr="00284816">
        <w:rPr>
          <w:sz w:val="26"/>
          <w:szCs w:val="26"/>
        </w:rPr>
        <w:t xml:space="preserve"> и</w:t>
      </w:r>
      <w:r w:rsidR="004C5A09" w:rsidRPr="00284816">
        <w:rPr>
          <w:sz w:val="26"/>
          <w:szCs w:val="26"/>
        </w:rPr>
        <w:t xml:space="preserve"> </w:t>
      </w:r>
      <w:r w:rsidR="007130B4" w:rsidRPr="00284816">
        <w:rPr>
          <w:sz w:val="26"/>
          <w:szCs w:val="26"/>
        </w:rPr>
        <w:t>«Об обеспечение мер пожарной безопасности в муниципальных образовательных организациях Воскресенского минимального района на 2016-2021 годы» в сумме 360,0 тыс. рублей.</w:t>
      </w:r>
    </w:p>
    <w:p w:rsidR="00485700" w:rsidRPr="00284816" w:rsidRDefault="00B355C0" w:rsidP="000235EC">
      <w:pPr>
        <w:spacing w:after="0" w:line="240" w:lineRule="auto"/>
        <w:ind w:left="0" w:firstLine="709"/>
        <w:rPr>
          <w:sz w:val="26"/>
          <w:szCs w:val="26"/>
        </w:rPr>
      </w:pPr>
      <w:r w:rsidRPr="00284816">
        <w:rPr>
          <w:bCs/>
          <w:spacing w:val="3"/>
          <w:sz w:val="26"/>
          <w:szCs w:val="26"/>
        </w:rPr>
        <w:t xml:space="preserve">Наибольший удельный вес в структуре расходов раздела составят бюджетные ассигнования по подразделу </w:t>
      </w:r>
      <w:r w:rsidRPr="00284816">
        <w:rPr>
          <w:b/>
          <w:bCs/>
          <w:i/>
          <w:spacing w:val="3"/>
          <w:sz w:val="26"/>
          <w:szCs w:val="26"/>
        </w:rPr>
        <w:t>0702</w:t>
      </w:r>
      <w:r w:rsidRPr="00284816">
        <w:rPr>
          <w:bCs/>
          <w:i/>
          <w:spacing w:val="3"/>
          <w:sz w:val="26"/>
          <w:szCs w:val="26"/>
        </w:rPr>
        <w:t xml:space="preserve"> «Общее образование»</w:t>
      </w:r>
      <w:r w:rsidR="005E6B0F" w:rsidRPr="00284816">
        <w:rPr>
          <w:bCs/>
          <w:spacing w:val="3"/>
          <w:sz w:val="26"/>
          <w:szCs w:val="26"/>
        </w:rPr>
        <w:t xml:space="preserve"> (70,1</w:t>
      </w:r>
      <w:r w:rsidRPr="00284816">
        <w:rPr>
          <w:bCs/>
          <w:spacing w:val="3"/>
          <w:sz w:val="26"/>
          <w:szCs w:val="26"/>
        </w:rPr>
        <w:t xml:space="preserve">%). Ассигнования направлены на исполнение подпрограммы «Развитие системы общего образования» </w:t>
      </w:r>
      <w:r w:rsidR="005701BE" w:rsidRPr="00284816">
        <w:rPr>
          <w:bCs/>
          <w:spacing w:val="3"/>
          <w:sz w:val="26"/>
          <w:szCs w:val="26"/>
        </w:rPr>
        <w:t xml:space="preserve">муниципальной </w:t>
      </w:r>
      <w:r w:rsidRPr="00284816">
        <w:rPr>
          <w:bCs/>
          <w:spacing w:val="3"/>
          <w:sz w:val="26"/>
          <w:szCs w:val="26"/>
        </w:rPr>
        <w:t xml:space="preserve">программы </w:t>
      </w:r>
      <w:r w:rsidRPr="00284816">
        <w:rPr>
          <w:sz w:val="26"/>
          <w:szCs w:val="26"/>
        </w:rPr>
        <w:t xml:space="preserve">«Развитие образования в Воскресенском муниципальном районе на 2017-2019 годы» в сумме </w:t>
      </w:r>
      <w:r w:rsidR="005701BE" w:rsidRPr="00284816">
        <w:rPr>
          <w:sz w:val="26"/>
          <w:szCs w:val="26"/>
        </w:rPr>
        <w:t>88 469,6</w:t>
      </w:r>
      <w:r w:rsidRPr="00284816">
        <w:rPr>
          <w:sz w:val="26"/>
          <w:szCs w:val="26"/>
        </w:rPr>
        <w:t xml:space="preserve"> тыс. рублей, а также </w:t>
      </w:r>
      <w:r w:rsidR="005701BE" w:rsidRPr="00284816">
        <w:rPr>
          <w:sz w:val="26"/>
          <w:szCs w:val="26"/>
        </w:rPr>
        <w:t xml:space="preserve">на муниципальные программы </w:t>
      </w:r>
      <w:r w:rsidRPr="00284816">
        <w:rPr>
          <w:sz w:val="26"/>
          <w:szCs w:val="26"/>
        </w:rPr>
        <w:t>«Повышение безопасности дорожного движения в Воскресенском районе на 2016-2018 годы» в сумме 670,0 тыс. рублей</w:t>
      </w:r>
      <w:r w:rsidR="005701BE" w:rsidRPr="00284816">
        <w:rPr>
          <w:sz w:val="26"/>
          <w:szCs w:val="26"/>
        </w:rPr>
        <w:t>,</w:t>
      </w:r>
      <w:r w:rsidRPr="00284816">
        <w:rPr>
          <w:sz w:val="26"/>
          <w:szCs w:val="26"/>
        </w:rPr>
        <w:t xml:space="preserve"> «Улучшение условий и охраны труда в Воскресенском муниципальном районе на 2016-2018 годы» в сумме </w:t>
      </w:r>
      <w:r w:rsidR="00D7183C" w:rsidRPr="00284816">
        <w:rPr>
          <w:sz w:val="26"/>
          <w:szCs w:val="26"/>
        </w:rPr>
        <w:t>177</w:t>
      </w:r>
      <w:r w:rsidRPr="00284816">
        <w:rPr>
          <w:sz w:val="26"/>
          <w:szCs w:val="26"/>
        </w:rPr>
        <w:t>,0 тыс. рублей</w:t>
      </w:r>
      <w:r w:rsidR="005701BE" w:rsidRPr="00284816">
        <w:rPr>
          <w:sz w:val="26"/>
          <w:szCs w:val="26"/>
        </w:rPr>
        <w:t xml:space="preserve">, </w:t>
      </w:r>
      <w:r w:rsidR="00853AF6" w:rsidRPr="00284816">
        <w:rPr>
          <w:sz w:val="26"/>
          <w:szCs w:val="26"/>
        </w:rPr>
        <w:t xml:space="preserve">«Противодействие коррупции в Воскресенском муниципальном районе Саратовской области на 2017-2019 годы» в сумме 5,0 тыс. рублей, </w:t>
      </w:r>
      <w:r w:rsidR="005701BE" w:rsidRPr="00284816">
        <w:rPr>
          <w:sz w:val="26"/>
          <w:szCs w:val="26"/>
        </w:rPr>
        <w:t xml:space="preserve">«Комплексные меры противодействия и профилактики незаконному обороту наркотических средств, психотропных веществ и их </w:t>
      </w:r>
      <w:proofErr w:type="spellStart"/>
      <w:r w:rsidR="005701BE" w:rsidRPr="00284816">
        <w:rPr>
          <w:sz w:val="26"/>
          <w:szCs w:val="26"/>
        </w:rPr>
        <w:t>прекурсоров</w:t>
      </w:r>
      <w:proofErr w:type="spellEnd"/>
      <w:r w:rsidR="005701BE" w:rsidRPr="00284816">
        <w:rPr>
          <w:sz w:val="26"/>
          <w:szCs w:val="26"/>
        </w:rPr>
        <w:t xml:space="preserve"> на территории Воскресенского муниципального района Саратовской области на 2017-2019 годы» в сумме </w:t>
      </w:r>
      <w:r w:rsidR="00853AF6" w:rsidRPr="00284816">
        <w:rPr>
          <w:sz w:val="26"/>
          <w:szCs w:val="26"/>
        </w:rPr>
        <w:t>3,5</w:t>
      </w:r>
      <w:r w:rsidR="005701BE" w:rsidRPr="00284816">
        <w:rPr>
          <w:sz w:val="26"/>
          <w:szCs w:val="26"/>
        </w:rPr>
        <w:t xml:space="preserve"> тыс. руб.</w:t>
      </w:r>
      <w:r w:rsidR="00485700" w:rsidRPr="00284816">
        <w:rPr>
          <w:sz w:val="26"/>
          <w:szCs w:val="26"/>
        </w:rPr>
        <w:t>, «Профилактика правонарушений на территории Воскресенского муниципального района на 2017-2019 годы» в сумме 6,0 тыс. руб., «Профилактика терроризма и экстремизма, а также минимизация и ликвидация последствий терроризма и экстремизма на территории Воскресенского муниципального района Саратовской области на 2017-2019 годы» в сумме 554,0 тыс. руб., «Доступная среда на 2017-2019 годы» в сумме 167,0 тыс. руб</w:t>
      </w:r>
      <w:r w:rsidRPr="00284816">
        <w:rPr>
          <w:sz w:val="26"/>
          <w:szCs w:val="26"/>
        </w:rPr>
        <w:t>.</w:t>
      </w:r>
      <w:r w:rsidR="00485700" w:rsidRPr="00284816">
        <w:rPr>
          <w:sz w:val="26"/>
          <w:szCs w:val="26"/>
        </w:rPr>
        <w:t xml:space="preserve"> и «Об обеспечение мер пожарной безопасности в муниципальных образовательных организациях Воскресенского минимального района на 2016-2021 годы» в сумме 1442,4 тыс. рублей.</w:t>
      </w:r>
    </w:p>
    <w:p w:rsidR="0085075F" w:rsidRPr="00284816" w:rsidRDefault="00B355C0" w:rsidP="000235EC">
      <w:pPr>
        <w:spacing w:after="0" w:line="240" w:lineRule="auto"/>
        <w:ind w:left="0" w:firstLine="709"/>
        <w:outlineLvl w:val="2"/>
        <w:rPr>
          <w:spacing w:val="3"/>
          <w:sz w:val="26"/>
          <w:szCs w:val="26"/>
        </w:rPr>
      </w:pPr>
      <w:r w:rsidRPr="00284816">
        <w:rPr>
          <w:spacing w:val="3"/>
          <w:sz w:val="26"/>
          <w:szCs w:val="26"/>
        </w:rPr>
        <w:t xml:space="preserve">По подразделу </w:t>
      </w:r>
      <w:r w:rsidRPr="00284816">
        <w:rPr>
          <w:b/>
          <w:i/>
          <w:spacing w:val="3"/>
          <w:sz w:val="26"/>
          <w:szCs w:val="26"/>
        </w:rPr>
        <w:t>0703</w:t>
      </w:r>
      <w:r w:rsidRPr="00284816">
        <w:rPr>
          <w:i/>
          <w:spacing w:val="3"/>
          <w:sz w:val="26"/>
          <w:szCs w:val="26"/>
        </w:rPr>
        <w:t xml:space="preserve"> «Дополнительное образование детей»</w:t>
      </w:r>
      <w:r w:rsidRPr="00284816">
        <w:rPr>
          <w:spacing w:val="3"/>
          <w:sz w:val="26"/>
          <w:szCs w:val="26"/>
        </w:rPr>
        <w:t xml:space="preserve"> запланированы мероприятия подпрограммы «Сохранение и развитие дополнительного образования с сфере культуры и искусства» муниципальной программы «Развитие культуры на территории Воскресенского муниципального района Саратовской области на 2017-2019 годы» в сумме </w:t>
      </w:r>
      <w:r w:rsidR="0085075F" w:rsidRPr="00284816">
        <w:rPr>
          <w:spacing w:val="3"/>
          <w:sz w:val="26"/>
          <w:szCs w:val="26"/>
        </w:rPr>
        <w:t>10</w:t>
      </w:r>
      <w:r w:rsidR="00D85B2E" w:rsidRPr="00284816">
        <w:rPr>
          <w:spacing w:val="3"/>
          <w:sz w:val="26"/>
          <w:szCs w:val="26"/>
        </w:rPr>
        <w:t> 730,5 тыс. руб. (Школы искусств)</w:t>
      </w:r>
      <w:r w:rsidR="00D85B2E" w:rsidRPr="00284816">
        <w:rPr>
          <w:sz w:val="26"/>
          <w:szCs w:val="26"/>
        </w:rPr>
        <w:t>, а также по му</w:t>
      </w:r>
      <w:r w:rsidR="00D85B2E" w:rsidRPr="00284816">
        <w:rPr>
          <w:spacing w:val="3"/>
          <w:sz w:val="26"/>
          <w:szCs w:val="26"/>
        </w:rPr>
        <w:t xml:space="preserve">ниципальной программе </w:t>
      </w:r>
      <w:r w:rsidR="00D85B2E" w:rsidRPr="00284816">
        <w:rPr>
          <w:sz w:val="26"/>
          <w:szCs w:val="26"/>
        </w:rPr>
        <w:t xml:space="preserve">«Улучшение условий и охраны труда в Воскресенском муниципальном районе на 2016-2018 годы» в сумме </w:t>
      </w:r>
      <w:r w:rsidR="002F1186" w:rsidRPr="00284816">
        <w:rPr>
          <w:sz w:val="26"/>
          <w:szCs w:val="26"/>
        </w:rPr>
        <w:t>20,0</w:t>
      </w:r>
      <w:r w:rsidR="00D85B2E" w:rsidRPr="00284816">
        <w:rPr>
          <w:sz w:val="26"/>
          <w:szCs w:val="26"/>
        </w:rPr>
        <w:t xml:space="preserve"> тыс. руб</w:t>
      </w:r>
      <w:r w:rsidR="0041554A" w:rsidRPr="00284816">
        <w:rPr>
          <w:sz w:val="26"/>
          <w:szCs w:val="26"/>
        </w:rPr>
        <w:t>лей</w:t>
      </w:r>
      <w:r w:rsidR="00D85B2E" w:rsidRPr="00284816">
        <w:rPr>
          <w:sz w:val="26"/>
          <w:szCs w:val="26"/>
        </w:rPr>
        <w:t>.</w:t>
      </w:r>
    </w:p>
    <w:p w:rsidR="00B355C0" w:rsidRPr="00284816" w:rsidRDefault="00B355C0" w:rsidP="000235EC">
      <w:pPr>
        <w:spacing w:after="0" w:line="240" w:lineRule="auto"/>
        <w:ind w:left="0" w:firstLine="709"/>
        <w:rPr>
          <w:bCs/>
          <w:spacing w:val="3"/>
          <w:sz w:val="26"/>
          <w:szCs w:val="26"/>
        </w:rPr>
      </w:pPr>
      <w:r w:rsidRPr="00284816">
        <w:rPr>
          <w:bCs/>
          <w:spacing w:val="3"/>
          <w:sz w:val="26"/>
          <w:szCs w:val="26"/>
        </w:rPr>
        <w:t xml:space="preserve">По подразделу </w:t>
      </w:r>
      <w:r w:rsidRPr="00284816">
        <w:rPr>
          <w:b/>
          <w:bCs/>
          <w:i/>
          <w:spacing w:val="3"/>
          <w:sz w:val="26"/>
          <w:szCs w:val="26"/>
        </w:rPr>
        <w:t>0707</w:t>
      </w:r>
      <w:r w:rsidRPr="00284816">
        <w:rPr>
          <w:bCs/>
          <w:i/>
          <w:spacing w:val="3"/>
          <w:sz w:val="26"/>
          <w:szCs w:val="26"/>
        </w:rPr>
        <w:t xml:space="preserve"> «Молодежная политика»</w:t>
      </w:r>
      <w:r w:rsidRPr="00284816">
        <w:rPr>
          <w:bCs/>
          <w:spacing w:val="3"/>
          <w:sz w:val="26"/>
          <w:szCs w:val="26"/>
        </w:rPr>
        <w:t xml:space="preserve"> предусмотрены ассигнования в объеме 757,9 тыс. рублей на мероприятия по организации летнего отдыха, оздоровления и занятости обучающихся.</w:t>
      </w:r>
    </w:p>
    <w:p w:rsidR="00B355C0" w:rsidRPr="00284816" w:rsidRDefault="00B355C0" w:rsidP="000235EC">
      <w:pPr>
        <w:spacing w:after="0" w:line="240" w:lineRule="auto"/>
        <w:ind w:left="0" w:firstLine="709"/>
        <w:rPr>
          <w:sz w:val="26"/>
          <w:szCs w:val="26"/>
        </w:rPr>
      </w:pPr>
      <w:r w:rsidRPr="00284816">
        <w:rPr>
          <w:sz w:val="26"/>
          <w:szCs w:val="26"/>
        </w:rPr>
        <w:t xml:space="preserve">По подразделу </w:t>
      </w:r>
      <w:r w:rsidRPr="00284816">
        <w:rPr>
          <w:b/>
          <w:i/>
          <w:sz w:val="26"/>
          <w:szCs w:val="26"/>
        </w:rPr>
        <w:t>0709</w:t>
      </w:r>
      <w:r w:rsidRPr="00284816">
        <w:rPr>
          <w:i/>
          <w:sz w:val="26"/>
          <w:szCs w:val="26"/>
        </w:rPr>
        <w:t xml:space="preserve"> «Другие вопросы в области образования»</w:t>
      </w:r>
      <w:r w:rsidRPr="00284816">
        <w:rPr>
          <w:sz w:val="26"/>
          <w:szCs w:val="26"/>
        </w:rPr>
        <w:t xml:space="preserve"> расходы планируются в сумме </w:t>
      </w:r>
      <w:r w:rsidR="00443985" w:rsidRPr="00284816">
        <w:rPr>
          <w:sz w:val="26"/>
          <w:szCs w:val="26"/>
        </w:rPr>
        <w:t>3 418,8</w:t>
      </w:r>
      <w:r w:rsidRPr="00284816">
        <w:rPr>
          <w:sz w:val="26"/>
          <w:szCs w:val="26"/>
        </w:rPr>
        <w:t xml:space="preserve"> тыс. рублей, преимущественно на содержание деятельности учреждений Управления образования</w:t>
      </w:r>
      <w:r w:rsidR="008A1E1F" w:rsidRPr="00284816">
        <w:rPr>
          <w:sz w:val="26"/>
          <w:szCs w:val="26"/>
        </w:rPr>
        <w:t xml:space="preserve"> </w:t>
      </w:r>
      <w:r w:rsidRPr="00284816">
        <w:rPr>
          <w:sz w:val="26"/>
          <w:szCs w:val="26"/>
        </w:rPr>
        <w:t>и Централизованной бухгалтерии.</w:t>
      </w:r>
    </w:p>
    <w:p w:rsidR="00A768C2" w:rsidRPr="00284816" w:rsidRDefault="00A768C2" w:rsidP="000235EC">
      <w:pPr>
        <w:pStyle w:val="ad"/>
        <w:spacing w:after="0"/>
        <w:ind w:left="0" w:firstLine="709"/>
        <w:jc w:val="both"/>
        <w:rPr>
          <w:sz w:val="26"/>
          <w:szCs w:val="26"/>
        </w:rPr>
      </w:pPr>
      <w:r w:rsidRPr="00284816">
        <w:rPr>
          <w:sz w:val="26"/>
          <w:szCs w:val="26"/>
        </w:rPr>
        <w:t xml:space="preserve">Расходы на </w:t>
      </w:r>
      <w:r w:rsidRPr="00284816">
        <w:rPr>
          <w:b/>
          <w:sz w:val="26"/>
          <w:szCs w:val="26"/>
        </w:rPr>
        <w:t xml:space="preserve">заработную плату и начисления по оплате труда по </w:t>
      </w:r>
      <w:r w:rsidRPr="00284816">
        <w:rPr>
          <w:b/>
          <w:sz w:val="26"/>
          <w:szCs w:val="26"/>
          <w:lang w:val="ru-RU"/>
        </w:rPr>
        <w:t>отрасли</w:t>
      </w:r>
      <w:r w:rsidRPr="00284816">
        <w:rPr>
          <w:sz w:val="26"/>
          <w:szCs w:val="26"/>
          <w:lang w:val="ru-RU"/>
        </w:rPr>
        <w:t xml:space="preserve"> «Образование» </w:t>
      </w:r>
      <w:r w:rsidRPr="00284816">
        <w:rPr>
          <w:sz w:val="26"/>
          <w:szCs w:val="26"/>
        </w:rPr>
        <w:t xml:space="preserve">предусмотрены в размере </w:t>
      </w:r>
      <w:r w:rsidRPr="00284816">
        <w:rPr>
          <w:sz w:val="26"/>
          <w:szCs w:val="26"/>
          <w:lang w:val="ru-RU"/>
        </w:rPr>
        <w:t>102 218,9</w:t>
      </w:r>
      <w:r w:rsidRPr="00284816">
        <w:rPr>
          <w:sz w:val="26"/>
          <w:szCs w:val="26"/>
        </w:rPr>
        <w:t xml:space="preserve"> тыс. рублей, или </w:t>
      </w:r>
      <w:r w:rsidRPr="00284816">
        <w:rPr>
          <w:sz w:val="26"/>
          <w:szCs w:val="26"/>
          <w:lang w:val="ru-RU"/>
        </w:rPr>
        <w:t>93,8</w:t>
      </w:r>
      <w:r w:rsidRPr="00284816">
        <w:rPr>
          <w:sz w:val="26"/>
          <w:szCs w:val="26"/>
        </w:rPr>
        <w:t xml:space="preserve"> % от потребности</w:t>
      </w:r>
      <w:r w:rsidRPr="00284816">
        <w:rPr>
          <w:sz w:val="26"/>
          <w:szCs w:val="26"/>
          <w:lang w:val="ru-RU"/>
        </w:rPr>
        <w:t xml:space="preserve"> (108 917,9 тыс. руб.), недостаток составл</w:t>
      </w:r>
      <w:r w:rsidR="00011064" w:rsidRPr="00284816">
        <w:rPr>
          <w:sz w:val="26"/>
          <w:szCs w:val="26"/>
          <w:lang w:val="ru-RU"/>
        </w:rPr>
        <w:t>яет</w:t>
      </w:r>
      <w:r w:rsidRPr="00284816">
        <w:rPr>
          <w:sz w:val="26"/>
          <w:szCs w:val="26"/>
          <w:lang w:val="ru-RU"/>
        </w:rPr>
        <w:t xml:space="preserve"> в сумме 6 699,0 тыс. рублей. </w:t>
      </w:r>
      <w:r w:rsidR="00C20DF7" w:rsidRPr="00284816">
        <w:rPr>
          <w:sz w:val="26"/>
          <w:szCs w:val="26"/>
          <w:lang w:val="ru-RU"/>
        </w:rPr>
        <w:t>Отсутствие бюджетных ассигнований сложилось</w:t>
      </w:r>
      <w:r w:rsidRPr="00284816">
        <w:rPr>
          <w:sz w:val="26"/>
          <w:szCs w:val="26"/>
        </w:rPr>
        <w:t xml:space="preserve"> </w:t>
      </w:r>
      <w:r w:rsidRPr="00284816">
        <w:rPr>
          <w:sz w:val="26"/>
          <w:szCs w:val="26"/>
          <w:lang w:val="ru-RU"/>
        </w:rPr>
        <w:t xml:space="preserve">за счет средств муниципального бюджета </w:t>
      </w:r>
      <w:r w:rsidR="00C20DF7" w:rsidRPr="00284816">
        <w:rPr>
          <w:sz w:val="26"/>
          <w:szCs w:val="26"/>
          <w:lang w:val="ru-RU"/>
        </w:rPr>
        <w:t xml:space="preserve">по следующим учреждениям: детские сады - 4 298,4 тыс. </w:t>
      </w:r>
      <w:r w:rsidR="00C20DF7" w:rsidRPr="00284816">
        <w:rPr>
          <w:sz w:val="26"/>
          <w:szCs w:val="26"/>
          <w:lang w:val="ru-RU"/>
        </w:rPr>
        <w:lastRenderedPageBreak/>
        <w:t xml:space="preserve">руб., методкабинет, ХЭГ - </w:t>
      </w:r>
      <w:r w:rsidR="00565C5E" w:rsidRPr="00284816">
        <w:rPr>
          <w:sz w:val="26"/>
          <w:szCs w:val="26"/>
          <w:lang w:val="ru-RU"/>
        </w:rPr>
        <w:t>885</w:t>
      </w:r>
      <w:r w:rsidR="00C20DF7" w:rsidRPr="00284816">
        <w:rPr>
          <w:sz w:val="26"/>
          <w:szCs w:val="26"/>
          <w:lang w:val="ru-RU"/>
        </w:rPr>
        <w:t>,0 тыс. руб. и централизованная бухгалтерия – 1 462,6 тыс. рублей.</w:t>
      </w:r>
    </w:p>
    <w:p w:rsidR="00326A4B" w:rsidRPr="00284816" w:rsidRDefault="00B355C0" w:rsidP="000235EC">
      <w:pPr>
        <w:spacing w:after="0" w:line="240" w:lineRule="auto"/>
        <w:ind w:left="0" w:firstLine="709"/>
        <w:rPr>
          <w:sz w:val="26"/>
          <w:szCs w:val="26"/>
        </w:rPr>
      </w:pPr>
      <w:r w:rsidRPr="00284816">
        <w:rPr>
          <w:b/>
          <w:sz w:val="26"/>
          <w:szCs w:val="26"/>
        </w:rPr>
        <w:t xml:space="preserve">Раздел 0800 «Культура, кинематография» </w:t>
      </w:r>
      <w:r w:rsidRPr="00284816">
        <w:rPr>
          <w:sz w:val="26"/>
          <w:szCs w:val="26"/>
        </w:rPr>
        <w:t>проектом бюджета на 201</w:t>
      </w:r>
      <w:r w:rsidR="00326A4B" w:rsidRPr="00284816">
        <w:rPr>
          <w:sz w:val="26"/>
          <w:szCs w:val="26"/>
        </w:rPr>
        <w:t>8</w:t>
      </w:r>
      <w:r w:rsidRPr="00284816">
        <w:rPr>
          <w:sz w:val="26"/>
          <w:szCs w:val="26"/>
        </w:rPr>
        <w:t xml:space="preserve"> год предусмотрены ассигнования в сумме </w:t>
      </w:r>
      <w:r w:rsidR="00326A4B" w:rsidRPr="00284816">
        <w:rPr>
          <w:sz w:val="26"/>
          <w:szCs w:val="26"/>
        </w:rPr>
        <w:t>23</w:t>
      </w:r>
      <w:r w:rsidR="006645B6" w:rsidRPr="00284816">
        <w:rPr>
          <w:sz w:val="26"/>
          <w:szCs w:val="26"/>
        </w:rPr>
        <w:t> 281,6</w:t>
      </w:r>
      <w:r w:rsidRPr="00284816">
        <w:rPr>
          <w:sz w:val="26"/>
          <w:szCs w:val="26"/>
        </w:rPr>
        <w:t xml:space="preserve"> тыс. рублей, это </w:t>
      </w:r>
      <w:r w:rsidR="00326A4B" w:rsidRPr="00284816">
        <w:rPr>
          <w:sz w:val="26"/>
          <w:szCs w:val="26"/>
        </w:rPr>
        <w:t>11,</w:t>
      </w:r>
      <w:r w:rsidR="006645B6" w:rsidRPr="00284816">
        <w:rPr>
          <w:sz w:val="26"/>
          <w:szCs w:val="26"/>
        </w:rPr>
        <w:t>7</w:t>
      </w:r>
      <w:r w:rsidR="00326A4B" w:rsidRPr="00284816">
        <w:rPr>
          <w:sz w:val="26"/>
          <w:szCs w:val="26"/>
        </w:rPr>
        <w:t xml:space="preserve"> </w:t>
      </w:r>
      <w:r w:rsidRPr="00284816">
        <w:rPr>
          <w:sz w:val="26"/>
          <w:szCs w:val="26"/>
        </w:rPr>
        <w:t xml:space="preserve">% от общего объема расходов </w:t>
      </w:r>
      <w:r w:rsidR="00326A4B" w:rsidRPr="00284816">
        <w:rPr>
          <w:sz w:val="26"/>
          <w:szCs w:val="26"/>
        </w:rPr>
        <w:t>бюджета</w:t>
      </w:r>
      <w:r w:rsidRPr="00284816">
        <w:rPr>
          <w:sz w:val="26"/>
          <w:szCs w:val="26"/>
        </w:rPr>
        <w:t xml:space="preserve">. Расходы на финансовое обеспечение учреждений культуры определены </w:t>
      </w:r>
      <w:r w:rsidR="00326A4B" w:rsidRPr="00284816">
        <w:rPr>
          <w:sz w:val="26"/>
          <w:szCs w:val="26"/>
        </w:rPr>
        <w:t>на 2019-</w:t>
      </w:r>
      <w:r w:rsidRPr="00284816">
        <w:rPr>
          <w:sz w:val="26"/>
          <w:szCs w:val="26"/>
        </w:rPr>
        <w:t>20</w:t>
      </w:r>
      <w:r w:rsidR="00326A4B" w:rsidRPr="00284816">
        <w:rPr>
          <w:sz w:val="26"/>
          <w:szCs w:val="26"/>
        </w:rPr>
        <w:t>20</w:t>
      </w:r>
      <w:r w:rsidRPr="00284816">
        <w:rPr>
          <w:sz w:val="26"/>
          <w:szCs w:val="26"/>
        </w:rPr>
        <w:t xml:space="preserve"> год</w:t>
      </w:r>
      <w:r w:rsidR="00326A4B" w:rsidRPr="00284816">
        <w:rPr>
          <w:sz w:val="26"/>
          <w:szCs w:val="26"/>
        </w:rPr>
        <w:t>ы</w:t>
      </w:r>
      <w:r w:rsidRPr="00284816">
        <w:rPr>
          <w:sz w:val="26"/>
          <w:szCs w:val="26"/>
        </w:rPr>
        <w:t xml:space="preserve"> </w:t>
      </w:r>
      <w:r w:rsidR="00011064" w:rsidRPr="00284816">
        <w:rPr>
          <w:sz w:val="26"/>
          <w:szCs w:val="26"/>
        </w:rPr>
        <w:t>в</w:t>
      </w:r>
      <w:r w:rsidR="00326A4B" w:rsidRPr="00284816">
        <w:rPr>
          <w:sz w:val="26"/>
          <w:szCs w:val="26"/>
        </w:rPr>
        <w:t xml:space="preserve"> сумме 17 749,5</w:t>
      </w:r>
      <w:r w:rsidRPr="00284816">
        <w:rPr>
          <w:sz w:val="26"/>
          <w:szCs w:val="26"/>
        </w:rPr>
        <w:t xml:space="preserve"> тыс. руб</w:t>
      </w:r>
      <w:r w:rsidR="00326A4B" w:rsidRPr="00284816">
        <w:rPr>
          <w:sz w:val="26"/>
          <w:szCs w:val="26"/>
        </w:rPr>
        <w:t>. и 19 868,6 тыс. рублей</w:t>
      </w:r>
      <w:r w:rsidR="00597DA5" w:rsidRPr="00284816">
        <w:rPr>
          <w:sz w:val="26"/>
          <w:szCs w:val="26"/>
        </w:rPr>
        <w:t>,</w:t>
      </w:r>
      <w:r w:rsidR="00326A4B" w:rsidRPr="00284816">
        <w:rPr>
          <w:sz w:val="26"/>
          <w:szCs w:val="26"/>
        </w:rPr>
        <w:t xml:space="preserve"> соответственно.</w:t>
      </w:r>
    </w:p>
    <w:p w:rsidR="00E012F3" w:rsidRPr="00284816" w:rsidRDefault="00B355C0" w:rsidP="000235EC">
      <w:pPr>
        <w:spacing w:after="0" w:line="240" w:lineRule="auto"/>
        <w:ind w:left="0" w:firstLine="709"/>
        <w:rPr>
          <w:sz w:val="26"/>
          <w:szCs w:val="26"/>
        </w:rPr>
      </w:pPr>
      <w:r w:rsidRPr="00284816">
        <w:rPr>
          <w:sz w:val="26"/>
          <w:szCs w:val="26"/>
        </w:rPr>
        <w:t>П</w:t>
      </w:r>
      <w:r w:rsidRPr="00284816">
        <w:rPr>
          <w:bCs/>
          <w:spacing w:val="3"/>
          <w:sz w:val="26"/>
          <w:szCs w:val="26"/>
        </w:rPr>
        <w:t xml:space="preserve">о подразделу </w:t>
      </w:r>
      <w:r w:rsidRPr="00284816">
        <w:rPr>
          <w:b/>
          <w:bCs/>
          <w:i/>
          <w:spacing w:val="3"/>
          <w:sz w:val="26"/>
          <w:szCs w:val="26"/>
        </w:rPr>
        <w:t xml:space="preserve">0801 </w:t>
      </w:r>
      <w:r w:rsidRPr="00284816">
        <w:rPr>
          <w:bCs/>
          <w:i/>
          <w:spacing w:val="3"/>
          <w:sz w:val="26"/>
          <w:szCs w:val="26"/>
        </w:rPr>
        <w:t>«Культура»</w:t>
      </w:r>
      <w:r w:rsidRPr="00284816">
        <w:rPr>
          <w:bCs/>
          <w:spacing w:val="3"/>
          <w:sz w:val="26"/>
          <w:szCs w:val="26"/>
        </w:rPr>
        <w:t xml:space="preserve"> ассигнования </w:t>
      </w:r>
      <w:r w:rsidR="004A0D2D" w:rsidRPr="00284816">
        <w:rPr>
          <w:bCs/>
          <w:spacing w:val="3"/>
          <w:sz w:val="26"/>
          <w:szCs w:val="26"/>
        </w:rPr>
        <w:t xml:space="preserve">на очередной период </w:t>
      </w:r>
      <w:r w:rsidRPr="00284816">
        <w:rPr>
          <w:bCs/>
          <w:spacing w:val="3"/>
          <w:sz w:val="26"/>
          <w:szCs w:val="26"/>
        </w:rPr>
        <w:t xml:space="preserve">составят в сумме </w:t>
      </w:r>
      <w:r w:rsidR="004A0D2D" w:rsidRPr="00284816">
        <w:rPr>
          <w:bCs/>
          <w:spacing w:val="3"/>
          <w:sz w:val="26"/>
          <w:szCs w:val="26"/>
        </w:rPr>
        <w:t>19</w:t>
      </w:r>
      <w:r w:rsidR="006645B6" w:rsidRPr="00284816">
        <w:rPr>
          <w:bCs/>
          <w:spacing w:val="3"/>
          <w:sz w:val="26"/>
          <w:szCs w:val="26"/>
        </w:rPr>
        <w:t> 021,6</w:t>
      </w:r>
      <w:r w:rsidRPr="00284816">
        <w:rPr>
          <w:bCs/>
          <w:spacing w:val="3"/>
          <w:sz w:val="26"/>
          <w:szCs w:val="26"/>
        </w:rPr>
        <w:t xml:space="preserve"> тыс. рублей, в том числе на исполнение подпрограммы «Сохранение и развитие библиотечной и культурно-досуговой деятельности» муниципальной программы </w:t>
      </w:r>
      <w:r w:rsidRPr="00284816">
        <w:rPr>
          <w:spacing w:val="3"/>
          <w:sz w:val="26"/>
          <w:szCs w:val="26"/>
        </w:rPr>
        <w:t xml:space="preserve">«Развитие культуры на территории Воскресенского муниципального района Саратовской области на 2017-2019 годы» в сумме </w:t>
      </w:r>
      <w:r w:rsidR="00E012F3" w:rsidRPr="00284816">
        <w:rPr>
          <w:spacing w:val="3"/>
          <w:sz w:val="26"/>
          <w:szCs w:val="26"/>
        </w:rPr>
        <w:t>18 592,6</w:t>
      </w:r>
      <w:r w:rsidRPr="00284816">
        <w:rPr>
          <w:spacing w:val="3"/>
          <w:sz w:val="26"/>
          <w:szCs w:val="26"/>
        </w:rPr>
        <w:t xml:space="preserve"> тыс. рублей</w:t>
      </w:r>
      <w:r w:rsidR="00E012F3" w:rsidRPr="00284816">
        <w:rPr>
          <w:spacing w:val="3"/>
          <w:sz w:val="26"/>
          <w:szCs w:val="26"/>
        </w:rPr>
        <w:t xml:space="preserve"> (из них клубные учреждения 14 395,1 тыс. руб. и библиотеки 4 197,5 тыс. руб.), а также</w:t>
      </w:r>
      <w:r w:rsidRPr="00284816">
        <w:rPr>
          <w:spacing w:val="3"/>
          <w:sz w:val="26"/>
          <w:szCs w:val="26"/>
        </w:rPr>
        <w:t xml:space="preserve"> МП</w:t>
      </w:r>
      <w:r w:rsidRPr="00284816">
        <w:rPr>
          <w:sz w:val="26"/>
          <w:szCs w:val="26"/>
        </w:rPr>
        <w:t xml:space="preserve"> «Улучшение условий и охраны труда в Воскресенском муниципальном районе на 2016-2018 годы» в сумме </w:t>
      </w:r>
      <w:r w:rsidR="006645B6" w:rsidRPr="00284816">
        <w:rPr>
          <w:sz w:val="26"/>
          <w:szCs w:val="26"/>
        </w:rPr>
        <w:t>2</w:t>
      </w:r>
      <w:r w:rsidR="00E012F3" w:rsidRPr="00284816">
        <w:rPr>
          <w:sz w:val="26"/>
          <w:szCs w:val="26"/>
        </w:rPr>
        <w:t xml:space="preserve">0,0 тыс. руб., «Комплексные меры противодействия и профилактики незаконному обороту наркотических средств, психотропных веществ и их </w:t>
      </w:r>
      <w:proofErr w:type="spellStart"/>
      <w:r w:rsidR="00E012F3" w:rsidRPr="00284816">
        <w:rPr>
          <w:sz w:val="26"/>
          <w:szCs w:val="26"/>
        </w:rPr>
        <w:t>прекурсоров</w:t>
      </w:r>
      <w:proofErr w:type="spellEnd"/>
      <w:r w:rsidR="00E012F3" w:rsidRPr="00284816">
        <w:rPr>
          <w:sz w:val="26"/>
          <w:szCs w:val="26"/>
        </w:rPr>
        <w:t xml:space="preserve"> на территории Воскресенского муниципального района Саратовской области на 2017-2019 годы» в сумме </w:t>
      </w:r>
      <w:r w:rsidR="006645B6" w:rsidRPr="00284816">
        <w:rPr>
          <w:sz w:val="26"/>
          <w:szCs w:val="26"/>
        </w:rPr>
        <w:t>6,0</w:t>
      </w:r>
      <w:r w:rsidR="00E012F3" w:rsidRPr="00284816">
        <w:rPr>
          <w:sz w:val="26"/>
          <w:szCs w:val="26"/>
        </w:rPr>
        <w:t xml:space="preserve"> тыс. руб., «Профилактика правонарушений на территории Воскресенского муниципального района на 2017-2019 годы» в сумме 3,0 тыс. руб., «Профилактика терроризма и экстремизма, а также минимизация и ликвидация последствий терроризма и экстремизма на территории Воскресенского муниципального района Саратовской области на 2017-2019 годы» в сумме 138,0 тыс. руб., «Доступная среда на 2017-2019 годы» в сумме 262,0 тыс. рублей.</w:t>
      </w:r>
    </w:p>
    <w:p w:rsidR="00B355C0" w:rsidRPr="00284816" w:rsidRDefault="00B355C0" w:rsidP="000235EC">
      <w:pPr>
        <w:spacing w:after="0" w:line="240" w:lineRule="auto"/>
        <w:ind w:left="0" w:firstLine="709"/>
        <w:outlineLvl w:val="2"/>
        <w:rPr>
          <w:b/>
          <w:sz w:val="26"/>
          <w:szCs w:val="26"/>
        </w:rPr>
      </w:pPr>
      <w:r w:rsidRPr="00284816">
        <w:rPr>
          <w:spacing w:val="3"/>
          <w:sz w:val="26"/>
          <w:szCs w:val="26"/>
        </w:rPr>
        <w:t xml:space="preserve">По подразделу </w:t>
      </w:r>
      <w:r w:rsidRPr="00284816">
        <w:rPr>
          <w:b/>
          <w:i/>
          <w:spacing w:val="3"/>
          <w:sz w:val="26"/>
          <w:szCs w:val="26"/>
        </w:rPr>
        <w:t>0804</w:t>
      </w:r>
      <w:r w:rsidRPr="00284816">
        <w:rPr>
          <w:i/>
          <w:spacing w:val="3"/>
          <w:sz w:val="26"/>
          <w:szCs w:val="26"/>
        </w:rPr>
        <w:t xml:space="preserve"> «Другие вопросы в области культуры, кинематографии»</w:t>
      </w:r>
      <w:r w:rsidRPr="00284816">
        <w:rPr>
          <w:spacing w:val="3"/>
          <w:sz w:val="26"/>
          <w:szCs w:val="26"/>
        </w:rPr>
        <w:t xml:space="preserve"> </w:t>
      </w:r>
      <w:r w:rsidR="006645B6" w:rsidRPr="00284816">
        <w:rPr>
          <w:spacing w:val="3"/>
          <w:sz w:val="26"/>
          <w:szCs w:val="26"/>
        </w:rPr>
        <w:t xml:space="preserve">включены расходы </w:t>
      </w:r>
      <w:r w:rsidRPr="00284816">
        <w:rPr>
          <w:spacing w:val="3"/>
          <w:sz w:val="26"/>
          <w:szCs w:val="26"/>
        </w:rPr>
        <w:t>на содержание аппарата управления культуры</w:t>
      </w:r>
      <w:r w:rsidR="00C844B4" w:rsidRPr="00284816">
        <w:rPr>
          <w:spacing w:val="3"/>
          <w:sz w:val="26"/>
          <w:szCs w:val="26"/>
        </w:rPr>
        <w:t xml:space="preserve"> (868,0 тыс. руб.)</w:t>
      </w:r>
      <w:r w:rsidRPr="00284816">
        <w:rPr>
          <w:spacing w:val="3"/>
          <w:sz w:val="26"/>
          <w:szCs w:val="26"/>
        </w:rPr>
        <w:t xml:space="preserve"> и на обеспечение деятельности МКУ «Центр</w:t>
      </w:r>
      <w:r w:rsidR="00C844B4" w:rsidRPr="00284816">
        <w:rPr>
          <w:spacing w:val="3"/>
          <w:sz w:val="26"/>
          <w:szCs w:val="26"/>
        </w:rPr>
        <w:t xml:space="preserve"> бухгалтерского и хозяйственного обслуживания учреждений культуры</w:t>
      </w:r>
      <w:r w:rsidRPr="00284816">
        <w:rPr>
          <w:spacing w:val="3"/>
          <w:sz w:val="26"/>
          <w:szCs w:val="26"/>
        </w:rPr>
        <w:t xml:space="preserve">» </w:t>
      </w:r>
      <w:r w:rsidR="00C844B4" w:rsidRPr="00284816">
        <w:rPr>
          <w:spacing w:val="3"/>
          <w:sz w:val="26"/>
          <w:szCs w:val="26"/>
        </w:rPr>
        <w:t>(3 392,0 тыс. руб.) всего</w:t>
      </w:r>
      <w:r w:rsidRPr="00284816">
        <w:rPr>
          <w:spacing w:val="3"/>
          <w:sz w:val="26"/>
          <w:szCs w:val="26"/>
        </w:rPr>
        <w:t xml:space="preserve"> в сумме </w:t>
      </w:r>
      <w:r w:rsidR="00E012F3" w:rsidRPr="00284816">
        <w:rPr>
          <w:spacing w:val="3"/>
          <w:sz w:val="26"/>
          <w:szCs w:val="26"/>
        </w:rPr>
        <w:t>4 260,0</w:t>
      </w:r>
      <w:r w:rsidRPr="00284816">
        <w:rPr>
          <w:spacing w:val="3"/>
          <w:sz w:val="26"/>
          <w:szCs w:val="26"/>
        </w:rPr>
        <w:t xml:space="preserve"> тыс. рублей.</w:t>
      </w:r>
    </w:p>
    <w:p w:rsidR="00B355C0" w:rsidRPr="00284816" w:rsidRDefault="00B355C0" w:rsidP="000235EC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84816">
        <w:rPr>
          <w:b/>
          <w:sz w:val="26"/>
          <w:szCs w:val="26"/>
        </w:rPr>
        <w:t xml:space="preserve">По разделу 1000 «Социальная политика» </w:t>
      </w:r>
      <w:r w:rsidRPr="00284816">
        <w:rPr>
          <w:sz w:val="26"/>
          <w:szCs w:val="26"/>
        </w:rPr>
        <w:t>ассигнования планируются</w:t>
      </w:r>
      <w:r w:rsidR="004D5482" w:rsidRPr="00284816">
        <w:rPr>
          <w:sz w:val="26"/>
          <w:szCs w:val="26"/>
        </w:rPr>
        <w:t xml:space="preserve"> на 2018 год</w:t>
      </w:r>
      <w:r w:rsidRPr="00284816">
        <w:rPr>
          <w:sz w:val="26"/>
          <w:szCs w:val="26"/>
        </w:rPr>
        <w:t xml:space="preserve"> в сумме 3</w:t>
      </w:r>
      <w:r w:rsidR="004D5482" w:rsidRPr="00284816">
        <w:rPr>
          <w:sz w:val="26"/>
          <w:szCs w:val="26"/>
        </w:rPr>
        <w:t> </w:t>
      </w:r>
      <w:r w:rsidR="001A5E74" w:rsidRPr="00284816">
        <w:rPr>
          <w:sz w:val="26"/>
          <w:szCs w:val="26"/>
        </w:rPr>
        <w:t>074</w:t>
      </w:r>
      <w:r w:rsidR="004D5482" w:rsidRPr="00284816">
        <w:rPr>
          <w:sz w:val="26"/>
          <w:szCs w:val="26"/>
        </w:rPr>
        <w:t>,8</w:t>
      </w:r>
      <w:r w:rsidRPr="00284816">
        <w:rPr>
          <w:sz w:val="26"/>
          <w:szCs w:val="26"/>
        </w:rPr>
        <w:t xml:space="preserve"> тыс. рублей, это </w:t>
      </w:r>
      <w:r w:rsidR="00F06584" w:rsidRPr="00284816">
        <w:rPr>
          <w:sz w:val="26"/>
          <w:szCs w:val="26"/>
        </w:rPr>
        <w:t>1,6 % от общего объема расходов бюджета, на 2019-2020 годы</w:t>
      </w:r>
      <w:r w:rsidRPr="00284816">
        <w:rPr>
          <w:sz w:val="26"/>
          <w:szCs w:val="26"/>
        </w:rPr>
        <w:t xml:space="preserve"> ассигнования </w:t>
      </w:r>
      <w:r w:rsidR="00F06584" w:rsidRPr="00284816">
        <w:rPr>
          <w:sz w:val="26"/>
          <w:szCs w:val="26"/>
        </w:rPr>
        <w:t>составляют 3 144,1</w:t>
      </w:r>
      <w:r w:rsidRPr="00284816">
        <w:rPr>
          <w:sz w:val="26"/>
          <w:szCs w:val="26"/>
        </w:rPr>
        <w:t xml:space="preserve"> тыс. руб</w:t>
      </w:r>
      <w:r w:rsidR="00F06584" w:rsidRPr="00284816">
        <w:rPr>
          <w:sz w:val="26"/>
          <w:szCs w:val="26"/>
        </w:rPr>
        <w:t>. и 3115,0 тыс. руб</w:t>
      </w:r>
      <w:r w:rsidRPr="00284816">
        <w:rPr>
          <w:sz w:val="26"/>
          <w:szCs w:val="26"/>
        </w:rPr>
        <w:t>лей</w:t>
      </w:r>
      <w:r w:rsidR="00597DA5" w:rsidRPr="00284816">
        <w:rPr>
          <w:sz w:val="26"/>
          <w:szCs w:val="26"/>
        </w:rPr>
        <w:t>,</w:t>
      </w:r>
      <w:r w:rsidRPr="00284816">
        <w:rPr>
          <w:sz w:val="26"/>
          <w:szCs w:val="26"/>
        </w:rPr>
        <w:t xml:space="preserve"> </w:t>
      </w:r>
      <w:r w:rsidR="00F06584" w:rsidRPr="00284816">
        <w:rPr>
          <w:sz w:val="26"/>
          <w:szCs w:val="26"/>
        </w:rPr>
        <w:t>соответственно.</w:t>
      </w:r>
    </w:p>
    <w:p w:rsidR="00B355C0" w:rsidRPr="00284816" w:rsidRDefault="00B355C0" w:rsidP="000235EC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84816">
        <w:rPr>
          <w:sz w:val="26"/>
          <w:szCs w:val="26"/>
        </w:rPr>
        <w:t xml:space="preserve">По подразделу </w:t>
      </w:r>
      <w:r w:rsidRPr="00284816">
        <w:rPr>
          <w:b/>
          <w:i/>
          <w:sz w:val="26"/>
          <w:szCs w:val="26"/>
        </w:rPr>
        <w:t>1001</w:t>
      </w:r>
      <w:r w:rsidRPr="00284816">
        <w:rPr>
          <w:i/>
          <w:sz w:val="26"/>
          <w:szCs w:val="26"/>
        </w:rPr>
        <w:t xml:space="preserve"> «Пенсионное обеспечение»</w:t>
      </w:r>
      <w:r w:rsidRPr="00284816">
        <w:rPr>
          <w:sz w:val="26"/>
          <w:szCs w:val="26"/>
        </w:rPr>
        <w:t xml:space="preserve"> предусмотрены бюджетные ассигнования на расходные обязательства по доплате к пенсиям за выслугу лет муниципальным служащим муниципального района в сумме 1</w:t>
      </w:r>
      <w:r w:rsidR="009049EA" w:rsidRPr="00284816">
        <w:rPr>
          <w:sz w:val="26"/>
          <w:szCs w:val="26"/>
        </w:rPr>
        <w:t> 190,3</w:t>
      </w:r>
      <w:r w:rsidRPr="00284816">
        <w:rPr>
          <w:sz w:val="26"/>
          <w:szCs w:val="26"/>
        </w:rPr>
        <w:t xml:space="preserve"> тыс. рублей. </w:t>
      </w:r>
    </w:p>
    <w:p w:rsidR="00816B71" w:rsidRPr="00284816" w:rsidRDefault="00B355C0" w:rsidP="000235EC">
      <w:pPr>
        <w:spacing w:after="0" w:line="240" w:lineRule="auto"/>
        <w:ind w:left="0" w:firstLine="709"/>
        <w:rPr>
          <w:sz w:val="26"/>
          <w:szCs w:val="26"/>
        </w:rPr>
      </w:pPr>
      <w:r w:rsidRPr="00284816">
        <w:rPr>
          <w:sz w:val="26"/>
          <w:szCs w:val="26"/>
        </w:rPr>
        <w:t xml:space="preserve">По подразделу </w:t>
      </w:r>
      <w:r w:rsidRPr="00284816">
        <w:rPr>
          <w:i/>
          <w:sz w:val="26"/>
          <w:szCs w:val="26"/>
        </w:rPr>
        <w:t>1003 «Социальное обеспечение населения»</w:t>
      </w:r>
      <w:r w:rsidRPr="00284816">
        <w:rPr>
          <w:sz w:val="26"/>
          <w:szCs w:val="26"/>
        </w:rPr>
        <w:t xml:space="preserve"> прогнозируются расходы в сумме </w:t>
      </w:r>
      <w:r w:rsidR="001A5E74" w:rsidRPr="00284816">
        <w:rPr>
          <w:sz w:val="26"/>
          <w:szCs w:val="26"/>
        </w:rPr>
        <w:t>1090,5</w:t>
      </w:r>
      <w:r w:rsidRPr="00284816">
        <w:rPr>
          <w:sz w:val="26"/>
          <w:szCs w:val="26"/>
        </w:rPr>
        <w:t xml:space="preserve"> тыс. рублей, в том числе: </w:t>
      </w:r>
      <w:r w:rsidR="001A5E74" w:rsidRPr="00284816">
        <w:rPr>
          <w:sz w:val="26"/>
          <w:szCs w:val="26"/>
        </w:rPr>
        <w:t xml:space="preserve">предоставление гражданам субсидий на оплату жилого помещения и коммунальных услуг в сумме 849,5 тыс. руб., </w:t>
      </w:r>
      <w:r w:rsidRPr="00284816">
        <w:rPr>
          <w:sz w:val="26"/>
          <w:szCs w:val="26"/>
        </w:rPr>
        <w:t xml:space="preserve">на предоставление льгот медицинским работникам по оплате коммунальных услуг в размере </w:t>
      </w:r>
      <w:r w:rsidR="00816B71" w:rsidRPr="00284816">
        <w:rPr>
          <w:sz w:val="26"/>
          <w:szCs w:val="26"/>
        </w:rPr>
        <w:t>238,9</w:t>
      </w:r>
      <w:r w:rsidRPr="00284816">
        <w:rPr>
          <w:sz w:val="26"/>
          <w:szCs w:val="26"/>
        </w:rPr>
        <w:t xml:space="preserve"> ты</w:t>
      </w:r>
      <w:r w:rsidR="001A5E74" w:rsidRPr="00284816">
        <w:rPr>
          <w:sz w:val="26"/>
          <w:szCs w:val="26"/>
        </w:rPr>
        <w:t>с. рублей и муниципальные программы «Обеспечение жильем молодых семей, проживающих на территории Воскресенского муниципального района на 2016-2020 годы» в сумме 2,1 тыс. руб.,</w:t>
      </w:r>
    </w:p>
    <w:p w:rsidR="00B355C0" w:rsidRPr="00284816" w:rsidRDefault="00B355C0" w:rsidP="000235EC">
      <w:pPr>
        <w:spacing w:after="0" w:line="240" w:lineRule="auto"/>
        <w:ind w:left="0" w:firstLine="709"/>
        <w:rPr>
          <w:sz w:val="26"/>
          <w:szCs w:val="26"/>
        </w:rPr>
      </w:pPr>
      <w:r w:rsidRPr="00284816">
        <w:rPr>
          <w:sz w:val="26"/>
          <w:szCs w:val="26"/>
        </w:rPr>
        <w:t xml:space="preserve">По подразделу </w:t>
      </w:r>
      <w:r w:rsidRPr="00284816">
        <w:rPr>
          <w:b/>
          <w:i/>
          <w:sz w:val="26"/>
          <w:szCs w:val="26"/>
        </w:rPr>
        <w:t>1004</w:t>
      </w:r>
      <w:r w:rsidRPr="00284816">
        <w:rPr>
          <w:i/>
          <w:sz w:val="26"/>
          <w:szCs w:val="26"/>
        </w:rPr>
        <w:t xml:space="preserve"> «Охрана семьи и детства» </w:t>
      </w:r>
      <w:r w:rsidRPr="00284816">
        <w:rPr>
          <w:sz w:val="26"/>
          <w:szCs w:val="26"/>
        </w:rPr>
        <w:t xml:space="preserve">запланированы мероприятия по подпрограмме «Развитие системы дошкольного образования» МП «Развитие образования в Воскресенском муниципальном районе на 2017-2019 годы» в сумме </w:t>
      </w:r>
      <w:r w:rsidR="00816B71" w:rsidRPr="00284816">
        <w:rPr>
          <w:sz w:val="26"/>
          <w:szCs w:val="26"/>
        </w:rPr>
        <w:t>764,0</w:t>
      </w:r>
      <w:r w:rsidRPr="00284816">
        <w:rPr>
          <w:sz w:val="26"/>
          <w:szCs w:val="26"/>
        </w:rPr>
        <w:t xml:space="preserve"> тыс. рублей на выплаты компенсации родительской платы за присмотр и уход </w:t>
      </w:r>
      <w:r w:rsidRPr="00284816">
        <w:rPr>
          <w:sz w:val="26"/>
          <w:szCs w:val="26"/>
        </w:rPr>
        <w:lastRenderedPageBreak/>
        <w:t>за детьми в образовательных организациях, реализующих основную общеобразовательную пр</w:t>
      </w:r>
      <w:r w:rsidR="00816B71" w:rsidRPr="00284816">
        <w:rPr>
          <w:sz w:val="26"/>
          <w:szCs w:val="26"/>
        </w:rPr>
        <w:t>ограмму дошкольного образования.</w:t>
      </w:r>
    </w:p>
    <w:p w:rsidR="00816B71" w:rsidRPr="00284816" w:rsidRDefault="00816B71" w:rsidP="000235EC">
      <w:pPr>
        <w:spacing w:after="0" w:line="240" w:lineRule="auto"/>
        <w:ind w:left="0" w:firstLine="709"/>
        <w:rPr>
          <w:b/>
          <w:sz w:val="26"/>
          <w:szCs w:val="26"/>
        </w:rPr>
      </w:pPr>
      <w:r w:rsidRPr="00284816">
        <w:rPr>
          <w:sz w:val="26"/>
          <w:szCs w:val="26"/>
        </w:rPr>
        <w:t xml:space="preserve">По подразделу </w:t>
      </w:r>
      <w:r w:rsidRPr="00284816">
        <w:rPr>
          <w:b/>
          <w:i/>
          <w:sz w:val="26"/>
          <w:szCs w:val="26"/>
        </w:rPr>
        <w:t>1006</w:t>
      </w:r>
      <w:r w:rsidRPr="00284816">
        <w:rPr>
          <w:i/>
          <w:sz w:val="26"/>
          <w:szCs w:val="26"/>
        </w:rPr>
        <w:t xml:space="preserve"> «Другие вопросы в области социальной политики»</w:t>
      </w:r>
      <w:r w:rsidR="00314C5C" w:rsidRPr="00284816">
        <w:rPr>
          <w:i/>
          <w:sz w:val="26"/>
          <w:szCs w:val="26"/>
        </w:rPr>
        <w:t xml:space="preserve"> </w:t>
      </w:r>
      <w:r w:rsidR="00314C5C" w:rsidRPr="00284816">
        <w:rPr>
          <w:sz w:val="26"/>
          <w:szCs w:val="26"/>
        </w:rPr>
        <w:t xml:space="preserve">планируются расходы по муниципальной программе «Старшее поколение на территории Воскресенского муниципального района на 2017-2019 годы» в сумме </w:t>
      </w:r>
      <w:r w:rsidR="001A5E74" w:rsidRPr="00284816">
        <w:rPr>
          <w:sz w:val="26"/>
          <w:szCs w:val="26"/>
        </w:rPr>
        <w:t>3</w:t>
      </w:r>
      <w:r w:rsidR="00314C5C" w:rsidRPr="00284816">
        <w:rPr>
          <w:sz w:val="26"/>
          <w:szCs w:val="26"/>
        </w:rPr>
        <w:t>0,0 тыс. рублей.</w:t>
      </w:r>
    </w:p>
    <w:p w:rsidR="00B355C0" w:rsidRPr="00284816" w:rsidRDefault="00B355C0" w:rsidP="000235EC">
      <w:pPr>
        <w:spacing w:after="0" w:line="240" w:lineRule="auto"/>
        <w:ind w:left="0" w:firstLine="709"/>
        <w:rPr>
          <w:sz w:val="26"/>
          <w:szCs w:val="26"/>
        </w:rPr>
      </w:pPr>
      <w:r w:rsidRPr="00284816">
        <w:rPr>
          <w:b/>
          <w:sz w:val="26"/>
          <w:szCs w:val="26"/>
        </w:rPr>
        <w:t xml:space="preserve">По разделу 1100 «Физическая культура и спорт» </w:t>
      </w:r>
      <w:r w:rsidRPr="00284816">
        <w:rPr>
          <w:sz w:val="26"/>
          <w:szCs w:val="26"/>
        </w:rPr>
        <w:t>проектом бюджета предусмотрены ассигнования</w:t>
      </w:r>
      <w:r w:rsidRPr="00284816">
        <w:rPr>
          <w:spacing w:val="3"/>
          <w:sz w:val="26"/>
          <w:szCs w:val="26"/>
        </w:rPr>
        <w:t xml:space="preserve"> на развитие физической культуры и спорта </w:t>
      </w:r>
      <w:r w:rsidRPr="00284816">
        <w:rPr>
          <w:sz w:val="26"/>
          <w:szCs w:val="26"/>
        </w:rPr>
        <w:t xml:space="preserve">в сумме </w:t>
      </w:r>
      <w:r w:rsidR="001A5E74" w:rsidRPr="00284816">
        <w:rPr>
          <w:sz w:val="26"/>
          <w:szCs w:val="26"/>
        </w:rPr>
        <w:t>24</w:t>
      </w:r>
      <w:r w:rsidRPr="00284816">
        <w:rPr>
          <w:sz w:val="26"/>
          <w:szCs w:val="26"/>
        </w:rPr>
        <w:t>,0 тыс. рублей муниципальной программы «Развитие физической культуры и спорта в Воскресенском районе на 2017-2020 годы».</w:t>
      </w:r>
    </w:p>
    <w:p w:rsidR="00B355C0" w:rsidRPr="00284816" w:rsidRDefault="00B355C0" w:rsidP="000235EC">
      <w:pPr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pacing w:val="3"/>
          <w:sz w:val="26"/>
          <w:szCs w:val="26"/>
        </w:rPr>
      </w:pPr>
      <w:r w:rsidRPr="00284816">
        <w:rPr>
          <w:b/>
          <w:sz w:val="26"/>
          <w:szCs w:val="26"/>
        </w:rPr>
        <w:t xml:space="preserve">По разделу 1200 «Средства массовой информации» </w:t>
      </w:r>
      <w:r w:rsidRPr="00284816">
        <w:rPr>
          <w:sz w:val="26"/>
          <w:szCs w:val="26"/>
        </w:rPr>
        <w:t xml:space="preserve">бюджетные ассигнования предлагаются в сумме </w:t>
      </w:r>
      <w:r w:rsidR="00704255" w:rsidRPr="00284816">
        <w:rPr>
          <w:sz w:val="26"/>
          <w:szCs w:val="26"/>
        </w:rPr>
        <w:t>385,0</w:t>
      </w:r>
      <w:r w:rsidRPr="00284816">
        <w:rPr>
          <w:sz w:val="26"/>
          <w:szCs w:val="26"/>
        </w:rPr>
        <w:t xml:space="preserve"> тыс. рублей на поддержку</w:t>
      </w:r>
      <w:r w:rsidR="00704255" w:rsidRPr="00284816">
        <w:rPr>
          <w:sz w:val="26"/>
          <w:szCs w:val="26"/>
        </w:rPr>
        <w:t xml:space="preserve"> в сфере средств массовой информации</w:t>
      </w:r>
      <w:r w:rsidRPr="00284816">
        <w:rPr>
          <w:sz w:val="26"/>
          <w:szCs w:val="26"/>
        </w:rPr>
        <w:t xml:space="preserve"> р</w:t>
      </w:r>
      <w:r w:rsidRPr="00284816">
        <w:rPr>
          <w:spacing w:val="3"/>
          <w:sz w:val="26"/>
          <w:szCs w:val="26"/>
        </w:rPr>
        <w:t>едакции районной газеты «Наша жизнь».</w:t>
      </w:r>
    </w:p>
    <w:p w:rsidR="00704255" w:rsidRPr="00284816" w:rsidRDefault="00B355C0" w:rsidP="000235EC">
      <w:pPr>
        <w:spacing w:after="0" w:line="240" w:lineRule="auto"/>
        <w:ind w:left="0" w:firstLine="709"/>
        <w:rPr>
          <w:sz w:val="26"/>
          <w:szCs w:val="26"/>
        </w:rPr>
      </w:pPr>
      <w:r w:rsidRPr="00284816">
        <w:rPr>
          <w:b/>
          <w:sz w:val="26"/>
          <w:szCs w:val="26"/>
        </w:rPr>
        <w:t>По разделу 1300 «Обслуживание государственного и муниципального долга»</w:t>
      </w:r>
      <w:r w:rsidRPr="00284816">
        <w:rPr>
          <w:sz w:val="26"/>
          <w:szCs w:val="26"/>
        </w:rPr>
        <w:t xml:space="preserve"> в целях погашения процентных платежей по ранее полученным кредитам из областного бюджета (объем муниципального долга по состоянию на 01.01.201</w:t>
      </w:r>
      <w:r w:rsidR="00704255" w:rsidRPr="00284816">
        <w:rPr>
          <w:sz w:val="26"/>
          <w:szCs w:val="26"/>
        </w:rPr>
        <w:t xml:space="preserve">8 </w:t>
      </w:r>
      <w:r w:rsidRPr="00284816">
        <w:rPr>
          <w:sz w:val="26"/>
          <w:szCs w:val="26"/>
        </w:rPr>
        <w:t xml:space="preserve">г. </w:t>
      </w:r>
      <w:r w:rsidR="00704255" w:rsidRPr="00284816">
        <w:rPr>
          <w:sz w:val="26"/>
          <w:szCs w:val="26"/>
        </w:rPr>
        <w:t xml:space="preserve">должен </w:t>
      </w:r>
      <w:r w:rsidRPr="00284816">
        <w:rPr>
          <w:sz w:val="26"/>
          <w:szCs w:val="26"/>
        </w:rPr>
        <w:t>составит</w:t>
      </w:r>
      <w:r w:rsidR="00704255" w:rsidRPr="00284816">
        <w:rPr>
          <w:sz w:val="26"/>
          <w:szCs w:val="26"/>
        </w:rPr>
        <w:t>ь</w:t>
      </w:r>
      <w:r w:rsidRPr="00284816">
        <w:rPr>
          <w:sz w:val="26"/>
          <w:szCs w:val="26"/>
        </w:rPr>
        <w:t xml:space="preserve"> </w:t>
      </w:r>
      <w:r w:rsidR="00704255" w:rsidRPr="00284816">
        <w:rPr>
          <w:sz w:val="26"/>
          <w:szCs w:val="26"/>
        </w:rPr>
        <w:t>12 0</w:t>
      </w:r>
      <w:r w:rsidRPr="00284816">
        <w:rPr>
          <w:sz w:val="26"/>
          <w:szCs w:val="26"/>
        </w:rPr>
        <w:t xml:space="preserve">00,0 тыс. рублей) проектом бюджета предусмотрены расходы на обслуживание муниципального долга в сумме </w:t>
      </w:r>
      <w:r w:rsidR="00704255" w:rsidRPr="00284816">
        <w:rPr>
          <w:sz w:val="26"/>
          <w:szCs w:val="26"/>
        </w:rPr>
        <w:t>11,8</w:t>
      </w:r>
      <w:r w:rsidRPr="00284816">
        <w:rPr>
          <w:sz w:val="26"/>
          <w:szCs w:val="26"/>
        </w:rPr>
        <w:t xml:space="preserve"> тыс. рублей.</w:t>
      </w:r>
    </w:p>
    <w:p w:rsidR="00B355C0" w:rsidRPr="00284816" w:rsidRDefault="00B355C0" w:rsidP="000235EC">
      <w:pPr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 w:val="26"/>
          <w:szCs w:val="26"/>
        </w:rPr>
      </w:pPr>
      <w:r w:rsidRPr="00284816">
        <w:rPr>
          <w:b/>
          <w:sz w:val="26"/>
          <w:szCs w:val="26"/>
        </w:rPr>
        <w:t>Раздел 1400 «Межбюджетные трансферты бюджетам субъектов Российской Федерации и муниципальных образований общего характера»</w:t>
      </w:r>
      <w:r w:rsidRPr="00284816">
        <w:rPr>
          <w:sz w:val="26"/>
          <w:szCs w:val="26"/>
        </w:rPr>
        <w:t xml:space="preserve"> расходы сформированы в соответствии </w:t>
      </w:r>
      <w:r w:rsidR="00430EC0" w:rsidRPr="00284816">
        <w:rPr>
          <w:sz w:val="26"/>
          <w:szCs w:val="26"/>
        </w:rPr>
        <w:t xml:space="preserve">требований </w:t>
      </w:r>
      <w:r w:rsidR="00E706DD" w:rsidRPr="00284816">
        <w:rPr>
          <w:sz w:val="26"/>
          <w:szCs w:val="26"/>
        </w:rPr>
        <w:t>Б</w:t>
      </w:r>
      <w:r w:rsidRPr="00284816">
        <w:rPr>
          <w:sz w:val="26"/>
          <w:szCs w:val="26"/>
        </w:rPr>
        <w:t>юджетного кодека РФ, Законом Саратовской области «О межбюджетных отношениях в Саратовской области» и на основании Положения о межбюджетных отношениях в муниципальном районе, утвержденного Решением Собрания муниципального района №</w:t>
      </w:r>
      <w:r w:rsidR="00E706DD" w:rsidRPr="00284816">
        <w:rPr>
          <w:sz w:val="26"/>
          <w:szCs w:val="26"/>
        </w:rPr>
        <w:t>37 от 26.07</w:t>
      </w:r>
      <w:r w:rsidRPr="00284816">
        <w:rPr>
          <w:sz w:val="26"/>
          <w:szCs w:val="26"/>
        </w:rPr>
        <w:t>.201</w:t>
      </w:r>
      <w:r w:rsidR="00E706DD" w:rsidRPr="00284816">
        <w:rPr>
          <w:sz w:val="26"/>
          <w:szCs w:val="26"/>
        </w:rPr>
        <w:t>7</w:t>
      </w:r>
      <w:r w:rsidRPr="00284816">
        <w:rPr>
          <w:sz w:val="26"/>
          <w:szCs w:val="26"/>
        </w:rPr>
        <w:t xml:space="preserve"> года</w:t>
      </w:r>
      <w:r w:rsidR="00430EC0" w:rsidRPr="00284816">
        <w:rPr>
          <w:sz w:val="26"/>
          <w:szCs w:val="26"/>
        </w:rPr>
        <w:t xml:space="preserve">. </w:t>
      </w:r>
      <w:r w:rsidRPr="00284816">
        <w:rPr>
          <w:sz w:val="26"/>
          <w:szCs w:val="26"/>
        </w:rPr>
        <w:t xml:space="preserve">Средства муниципальным образованиям района </w:t>
      </w:r>
      <w:r w:rsidR="00252434" w:rsidRPr="00284816">
        <w:rPr>
          <w:sz w:val="26"/>
          <w:szCs w:val="26"/>
        </w:rPr>
        <w:t xml:space="preserve">составят: </w:t>
      </w:r>
      <w:r w:rsidRPr="00284816">
        <w:rPr>
          <w:sz w:val="26"/>
          <w:szCs w:val="26"/>
        </w:rPr>
        <w:t xml:space="preserve">в </w:t>
      </w:r>
      <w:r w:rsidR="0064520E" w:rsidRPr="00284816">
        <w:rPr>
          <w:sz w:val="26"/>
          <w:szCs w:val="26"/>
        </w:rPr>
        <w:t xml:space="preserve">2018 году в </w:t>
      </w:r>
      <w:r w:rsidRPr="00284816">
        <w:rPr>
          <w:sz w:val="26"/>
          <w:szCs w:val="26"/>
        </w:rPr>
        <w:t xml:space="preserve">сумме </w:t>
      </w:r>
      <w:r w:rsidR="00147BD7" w:rsidRPr="00284816">
        <w:rPr>
          <w:sz w:val="26"/>
          <w:szCs w:val="26"/>
        </w:rPr>
        <w:t>4 654,2</w:t>
      </w:r>
      <w:r w:rsidRPr="00284816">
        <w:rPr>
          <w:sz w:val="26"/>
          <w:szCs w:val="26"/>
        </w:rPr>
        <w:t xml:space="preserve"> тыс. рублей, </w:t>
      </w:r>
      <w:r w:rsidR="0064520E" w:rsidRPr="00284816">
        <w:rPr>
          <w:sz w:val="26"/>
          <w:szCs w:val="26"/>
        </w:rPr>
        <w:t xml:space="preserve">в 2019 г. в сумме </w:t>
      </w:r>
      <w:r w:rsidR="00147BD7" w:rsidRPr="00284816">
        <w:rPr>
          <w:sz w:val="26"/>
          <w:szCs w:val="26"/>
        </w:rPr>
        <w:t>3152,2 тыс. руб.</w:t>
      </w:r>
      <w:r w:rsidR="0064520E" w:rsidRPr="00284816">
        <w:rPr>
          <w:sz w:val="26"/>
          <w:szCs w:val="26"/>
        </w:rPr>
        <w:t xml:space="preserve">, в 2020 г. в сумме </w:t>
      </w:r>
      <w:r w:rsidR="00147BD7" w:rsidRPr="00284816">
        <w:rPr>
          <w:sz w:val="26"/>
          <w:szCs w:val="26"/>
        </w:rPr>
        <w:t>2345,5 тыс. руб.</w:t>
      </w:r>
      <w:r w:rsidR="0064520E" w:rsidRPr="00284816">
        <w:rPr>
          <w:sz w:val="26"/>
          <w:szCs w:val="26"/>
        </w:rPr>
        <w:t xml:space="preserve">, </w:t>
      </w:r>
      <w:r w:rsidRPr="00284816">
        <w:rPr>
          <w:sz w:val="26"/>
          <w:szCs w:val="26"/>
        </w:rPr>
        <w:t>в том числе:</w:t>
      </w:r>
    </w:p>
    <w:p w:rsidR="00B355C0" w:rsidRPr="00284816" w:rsidRDefault="00B355C0" w:rsidP="000235EC">
      <w:pPr>
        <w:tabs>
          <w:tab w:val="left" w:pos="88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sz w:val="26"/>
          <w:szCs w:val="26"/>
        </w:rPr>
      </w:pPr>
      <w:r w:rsidRPr="00284816">
        <w:rPr>
          <w:sz w:val="26"/>
          <w:szCs w:val="26"/>
        </w:rPr>
        <w:t xml:space="preserve">- дотации на выравнивание бюджетной обеспеченности муниципальных образований (поселений) за счет средств районного фонда финансовой поддержки </w:t>
      </w:r>
      <w:r w:rsidR="00252434" w:rsidRPr="00284816">
        <w:rPr>
          <w:sz w:val="26"/>
          <w:szCs w:val="26"/>
        </w:rPr>
        <w:t>на</w:t>
      </w:r>
      <w:r w:rsidRPr="00284816">
        <w:rPr>
          <w:sz w:val="26"/>
          <w:szCs w:val="26"/>
        </w:rPr>
        <w:t xml:space="preserve"> </w:t>
      </w:r>
      <w:r w:rsidR="0064520E" w:rsidRPr="00284816">
        <w:rPr>
          <w:sz w:val="26"/>
          <w:szCs w:val="26"/>
        </w:rPr>
        <w:t xml:space="preserve">2018 г. в </w:t>
      </w:r>
      <w:r w:rsidRPr="00284816">
        <w:rPr>
          <w:sz w:val="26"/>
          <w:szCs w:val="26"/>
        </w:rPr>
        <w:t xml:space="preserve">сумме </w:t>
      </w:r>
      <w:r w:rsidR="0064520E" w:rsidRPr="00284816">
        <w:rPr>
          <w:sz w:val="26"/>
          <w:szCs w:val="26"/>
        </w:rPr>
        <w:t>632,3</w:t>
      </w:r>
      <w:r w:rsidRPr="00284816">
        <w:rPr>
          <w:sz w:val="26"/>
          <w:szCs w:val="26"/>
        </w:rPr>
        <w:t xml:space="preserve"> тыс. рублей;</w:t>
      </w:r>
    </w:p>
    <w:p w:rsidR="00B355C0" w:rsidRPr="00284816" w:rsidRDefault="00B355C0" w:rsidP="000235EC">
      <w:pPr>
        <w:spacing w:after="0" w:line="240" w:lineRule="auto"/>
        <w:ind w:left="0" w:firstLine="709"/>
        <w:rPr>
          <w:sz w:val="26"/>
          <w:szCs w:val="26"/>
        </w:rPr>
      </w:pPr>
      <w:r w:rsidRPr="00284816">
        <w:rPr>
          <w:sz w:val="26"/>
          <w:szCs w:val="26"/>
        </w:rPr>
        <w:t xml:space="preserve">- дотации на выравнивание бюджетной обеспеченности муниципальных образований (поселений), за счет субвенции бюджетам муниципальных районов области на исполнение государственных полномочий по расчету и предоставлению дотаций поселениям </w:t>
      </w:r>
      <w:r w:rsidR="00147BD7" w:rsidRPr="00284816">
        <w:rPr>
          <w:sz w:val="26"/>
          <w:szCs w:val="26"/>
        </w:rPr>
        <w:t xml:space="preserve">на 2018 год </w:t>
      </w:r>
      <w:r w:rsidRPr="00284816">
        <w:rPr>
          <w:sz w:val="26"/>
          <w:szCs w:val="26"/>
        </w:rPr>
        <w:t xml:space="preserve">в сумме </w:t>
      </w:r>
      <w:r w:rsidR="00147BD7" w:rsidRPr="00284816">
        <w:rPr>
          <w:sz w:val="26"/>
          <w:szCs w:val="26"/>
        </w:rPr>
        <w:t>542,4</w:t>
      </w:r>
      <w:r w:rsidRPr="00284816">
        <w:rPr>
          <w:sz w:val="26"/>
          <w:szCs w:val="26"/>
        </w:rPr>
        <w:t xml:space="preserve"> тыс. рублей;</w:t>
      </w:r>
    </w:p>
    <w:p w:rsidR="00B355C0" w:rsidRPr="00284816" w:rsidRDefault="00B355C0" w:rsidP="000235EC">
      <w:pPr>
        <w:spacing w:after="0" w:line="240" w:lineRule="auto"/>
        <w:ind w:left="0" w:firstLine="709"/>
        <w:rPr>
          <w:sz w:val="26"/>
          <w:szCs w:val="26"/>
        </w:rPr>
      </w:pPr>
      <w:r w:rsidRPr="00284816">
        <w:rPr>
          <w:sz w:val="26"/>
          <w:szCs w:val="26"/>
        </w:rPr>
        <w:t xml:space="preserve">- иные межбюджетные трансферты, передаваемые в бюджеты муниципальных образований (поселений) на поддержку мер по обеспечению сбалансированности бюджетов </w:t>
      </w:r>
      <w:r w:rsidR="00147BD7" w:rsidRPr="00284816">
        <w:rPr>
          <w:sz w:val="26"/>
          <w:szCs w:val="26"/>
        </w:rPr>
        <w:t xml:space="preserve">на 2018 год </w:t>
      </w:r>
      <w:r w:rsidRPr="00284816">
        <w:rPr>
          <w:sz w:val="26"/>
          <w:szCs w:val="26"/>
        </w:rPr>
        <w:t xml:space="preserve">в сумме </w:t>
      </w:r>
      <w:r w:rsidR="00147BD7" w:rsidRPr="00284816">
        <w:rPr>
          <w:sz w:val="26"/>
          <w:szCs w:val="26"/>
        </w:rPr>
        <w:t>3 479,5</w:t>
      </w:r>
      <w:r w:rsidRPr="00284816">
        <w:rPr>
          <w:color w:val="FF0000"/>
          <w:sz w:val="26"/>
          <w:szCs w:val="26"/>
        </w:rPr>
        <w:t xml:space="preserve"> </w:t>
      </w:r>
      <w:r w:rsidRPr="00284816">
        <w:rPr>
          <w:sz w:val="26"/>
          <w:szCs w:val="26"/>
        </w:rPr>
        <w:t>тыс. рублей.</w:t>
      </w:r>
    </w:p>
    <w:p w:rsidR="00B355C0" w:rsidRPr="000235EC" w:rsidRDefault="00B355C0" w:rsidP="000235EC">
      <w:pPr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 w:val="26"/>
          <w:szCs w:val="26"/>
        </w:rPr>
      </w:pPr>
      <w:r w:rsidRPr="00284816">
        <w:rPr>
          <w:sz w:val="26"/>
          <w:szCs w:val="26"/>
        </w:rPr>
        <w:t>Распределение средств между сельскими поселениями Воскресенского района представлено в приложениях № 9, 10 и 11 к проекту бюджета на 20</w:t>
      </w:r>
      <w:r w:rsidR="00E706DD" w:rsidRPr="00284816">
        <w:rPr>
          <w:sz w:val="26"/>
          <w:szCs w:val="26"/>
        </w:rPr>
        <w:t>18</w:t>
      </w:r>
      <w:r w:rsidR="0064520E" w:rsidRPr="00284816">
        <w:rPr>
          <w:sz w:val="26"/>
          <w:szCs w:val="26"/>
        </w:rPr>
        <w:t xml:space="preserve"> год и на плановый период 2019 и 2020 годов»</w:t>
      </w:r>
    </w:p>
    <w:p w:rsidR="00B355C0" w:rsidRPr="000235EC" w:rsidRDefault="00B355C0" w:rsidP="000235EC">
      <w:pPr>
        <w:spacing w:after="0" w:line="240" w:lineRule="auto"/>
        <w:ind w:firstLine="709"/>
        <w:outlineLvl w:val="2"/>
        <w:rPr>
          <w:spacing w:val="3"/>
          <w:sz w:val="26"/>
          <w:szCs w:val="26"/>
        </w:rPr>
      </w:pPr>
    </w:p>
    <w:p w:rsidR="00425A3A" w:rsidRPr="00284816" w:rsidRDefault="00C633E3" w:rsidP="000235EC">
      <w:pPr>
        <w:spacing w:after="0" w:line="240" w:lineRule="auto"/>
        <w:ind w:left="0" w:firstLine="709"/>
        <w:rPr>
          <w:sz w:val="26"/>
        </w:rPr>
      </w:pPr>
      <w:r w:rsidRPr="00284816">
        <w:rPr>
          <w:sz w:val="26"/>
        </w:rPr>
        <w:t>Во исполнение требований статьи 184.1 Бюджетного кодекса Российской Федерации и п</w:t>
      </w:r>
      <w:r w:rsidR="00E430DB" w:rsidRPr="00284816">
        <w:rPr>
          <w:sz w:val="26"/>
        </w:rPr>
        <w:t>.</w:t>
      </w:r>
      <w:r w:rsidRPr="00284816">
        <w:rPr>
          <w:sz w:val="26"/>
        </w:rPr>
        <w:t xml:space="preserve"> </w:t>
      </w:r>
      <w:r w:rsidR="00AE067F" w:rsidRPr="00284816">
        <w:rPr>
          <w:sz w:val="26"/>
        </w:rPr>
        <w:t>5</w:t>
      </w:r>
      <w:r w:rsidRPr="00284816">
        <w:rPr>
          <w:sz w:val="26"/>
        </w:rPr>
        <w:t xml:space="preserve"> ч</w:t>
      </w:r>
      <w:r w:rsidR="00E430DB" w:rsidRPr="00284816">
        <w:rPr>
          <w:sz w:val="26"/>
        </w:rPr>
        <w:t>.</w:t>
      </w:r>
      <w:r w:rsidRPr="00284816">
        <w:rPr>
          <w:sz w:val="26"/>
        </w:rPr>
        <w:t xml:space="preserve"> </w:t>
      </w:r>
      <w:r w:rsidR="00AE067F" w:rsidRPr="00284816">
        <w:rPr>
          <w:sz w:val="26"/>
        </w:rPr>
        <w:t>2</w:t>
      </w:r>
      <w:r w:rsidRPr="00284816">
        <w:rPr>
          <w:sz w:val="26"/>
        </w:rPr>
        <w:t xml:space="preserve"> статьи </w:t>
      </w:r>
      <w:r w:rsidR="00AE067F" w:rsidRPr="00284816">
        <w:rPr>
          <w:sz w:val="26"/>
        </w:rPr>
        <w:t>2 Положения</w:t>
      </w:r>
      <w:r w:rsidRPr="00284816">
        <w:rPr>
          <w:sz w:val="26"/>
        </w:rPr>
        <w:t xml:space="preserve"> о бюджетном процессе </w:t>
      </w:r>
      <w:r w:rsidR="00AE067F" w:rsidRPr="00284816">
        <w:rPr>
          <w:sz w:val="26"/>
        </w:rPr>
        <w:t xml:space="preserve">Воскресенском муниципальном районе </w:t>
      </w:r>
      <w:r w:rsidR="009D756D" w:rsidRPr="00284816">
        <w:rPr>
          <w:spacing w:val="3"/>
          <w:sz w:val="26"/>
          <w:szCs w:val="26"/>
        </w:rPr>
        <w:t>проект</w:t>
      </w:r>
      <w:r w:rsidR="00E430DB" w:rsidRPr="00284816">
        <w:rPr>
          <w:spacing w:val="3"/>
          <w:sz w:val="26"/>
          <w:szCs w:val="26"/>
        </w:rPr>
        <w:t>ом</w:t>
      </w:r>
      <w:r w:rsidR="009D756D" w:rsidRPr="00284816">
        <w:rPr>
          <w:spacing w:val="3"/>
          <w:sz w:val="26"/>
          <w:szCs w:val="26"/>
        </w:rPr>
        <w:t xml:space="preserve"> решения о бюджете </w:t>
      </w:r>
      <w:r w:rsidRPr="00284816">
        <w:rPr>
          <w:sz w:val="26"/>
        </w:rPr>
        <w:t xml:space="preserve">предусмотрен общий объем бюджетных ассигнований, направляемых на исполнение публичных нормативных обязательств. В структуре общих расходов </w:t>
      </w:r>
      <w:r w:rsidR="00917EC0" w:rsidRPr="00284816">
        <w:rPr>
          <w:sz w:val="26"/>
        </w:rPr>
        <w:t>муниципального</w:t>
      </w:r>
      <w:r w:rsidR="00E430DB" w:rsidRPr="00284816">
        <w:rPr>
          <w:sz w:val="26"/>
        </w:rPr>
        <w:t xml:space="preserve"> бюджета указанные ассигнования </w:t>
      </w:r>
      <w:r w:rsidRPr="00284816">
        <w:rPr>
          <w:sz w:val="26"/>
        </w:rPr>
        <w:t xml:space="preserve">занимают </w:t>
      </w:r>
      <w:r w:rsidR="00917EC0" w:rsidRPr="00284816">
        <w:rPr>
          <w:sz w:val="26"/>
        </w:rPr>
        <w:t>1,5</w:t>
      </w:r>
      <w:r w:rsidRPr="00284816">
        <w:rPr>
          <w:sz w:val="26"/>
        </w:rPr>
        <w:t xml:space="preserve"> </w:t>
      </w:r>
      <w:r w:rsidR="00E430DB" w:rsidRPr="00284816">
        <w:rPr>
          <w:sz w:val="26"/>
        </w:rPr>
        <w:t>%</w:t>
      </w:r>
      <w:r w:rsidRPr="00284816">
        <w:rPr>
          <w:sz w:val="26"/>
        </w:rPr>
        <w:t xml:space="preserve"> в 2018 году, </w:t>
      </w:r>
      <w:r w:rsidR="00917EC0" w:rsidRPr="00284816">
        <w:rPr>
          <w:sz w:val="26"/>
        </w:rPr>
        <w:t>1,7</w:t>
      </w:r>
      <w:r w:rsidRPr="00284816">
        <w:rPr>
          <w:sz w:val="26"/>
        </w:rPr>
        <w:t xml:space="preserve"> </w:t>
      </w:r>
      <w:r w:rsidR="00E430DB" w:rsidRPr="00284816">
        <w:rPr>
          <w:sz w:val="26"/>
        </w:rPr>
        <w:t>%</w:t>
      </w:r>
      <w:r w:rsidRPr="00284816">
        <w:rPr>
          <w:sz w:val="26"/>
        </w:rPr>
        <w:t xml:space="preserve"> – в 2019 году и </w:t>
      </w:r>
      <w:r w:rsidR="00917EC0" w:rsidRPr="00284816">
        <w:rPr>
          <w:sz w:val="26"/>
        </w:rPr>
        <w:t>1,6</w:t>
      </w:r>
      <w:r w:rsidRPr="00284816">
        <w:rPr>
          <w:sz w:val="26"/>
        </w:rPr>
        <w:t xml:space="preserve"> </w:t>
      </w:r>
      <w:r w:rsidR="00E430DB" w:rsidRPr="00284816">
        <w:rPr>
          <w:sz w:val="26"/>
        </w:rPr>
        <w:t xml:space="preserve">% </w:t>
      </w:r>
      <w:r w:rsidRPr="00284816">
        <w:rPr>
          <w:sz w:val="26"/>
        </w:rPr>
        <w:t>– в 2020 году</w:t>
      </w:r>
      <w:r w:rsidR="00917EC0" w:rsidRPr="00284816">
        <w:rPr>
          <w:sz w:val="26"/>
        </w:rPr>
        <w:t>.</w:t>
      </w:r>
      <w:r w:rsidR="00430EC0" w:rsidRPr="00284816">
        <w:rPr>
          <w:sz w:val="26"/>
        </w:rPr>
        <w:t xml:space="preserve"> </w:t>
      </w:r>
    </w:p>
    <w:p w:rsidR="009D756D" w:rsidRPr="00284816" w:rsidRDefault="00E430DB" w:rsidP="000235EC">
      <w:pPr>
        <w:spacing w:after="0" w:line="240" w:lineRule="auto"/>
        <w:ind w:left="0" w:firstLine="709"/>
        <w:rPr>
          <w:spacing w:val="3"/>
          <w:sz w:val="26"/>
          <w:szCs w:val="26"/>
        </w:rPr>
      </w:pPr>
      <w:r w:rsidRPr="00284816">
        <w:rPr>
          <w:b/>
          <w:spacing w:val="3"/>
          <w:sz w:val="26"/>
          <w:szCs w:val="26"/>
        </w:rPr>
        <w:lastRenderedPageBreak/>
        <w:t>П</w:t>
      </w:r>
      <w:r w:rsidR="009D756D" w:rsidRPr="00284816">
        <w:rPr>
          <w:b/>
          <w:spacing w:val="3"/>
          <w:sz w:val="26"/>
          <w:szCs w:val="26"/>
        </w:rPr>
        <w:t>убличны</w:t>
      </w:r>
      <w:r w:rsidRPr="00284816">
        <w:rPr>
          <w:b/>
          <w:spacing w:val="3"/>
          <w:sz w:val="26"/>
          <w:szCs w:val="26"/>
        </w:rPr>
        <w:t>е</w:t>
      </w:r>
      <w:r w:rsidR="009D756D" w:rsidRPr="00284816">
        <w:rPr>
          <w:b/>
          <w:spacing w:val="3"/>
          <w:sz w:val="26"/>
          <w:szCs w:val="26"/>
        </w:rPr>
        <w:t xml:space="preserve"> обязательств</w:t>
      </w:r>
      <w:r w:rsidRPr="00284816">
        <w:rPr>
          <w:b/>
          <w:spacing w:val="3"/>
          <w:sz w:val="26"/>
          <w:szCs w:val="26"/>
        </w:rPr>
        <w:t>а перед физическими лицами</w:t>
      </w:r>
      <w:r w:rsidR="009D756D" w:rsidRPr="00284816">
        <w:rPr>
          <w:spacing w:val="3"/>
          <w:sz w:val="26"/>
          <w:szCs w:val="26"/>
        </w:rPr>
        <w:t xml:space="preserve"> на 2018 год </w:t>
      </w:r>
      <w:r w:rsidR="00931BFA" w:rsidRPr="00284816">
        <w:rPr>
          <w:spacing w:val="3"/>
          <w:sz w:val="26"/>
          <w:szCs w:val="26"/>
        </w:rPr>
        <w:t xml:space="preserve">составят </w:t>
      </w:r>
      <w:r w:rsidR="009D756D" w:rsidRPr="00284816">
        <w:rPr>
          <w:spacing w:val="3"/>
          <w:sz w:val="26"/>
          <w:szCs w:val="26"/>
        </w:rPr>
        <w:t xml:space="preserve">в размере </w:t>
      </w:r>
      <w:r w:rsidR="00FD1135" w:rsidRPr="00284816">
        <w:rPr>
          <w:spacing w:val="3"/>
          <w:sz w:val="26"/>
          <w:szCs w:val="26"/>
        </w:rPr>
        <w:t xml:space="preserve">3 </w:t>
      </w:r>
      <w:r w:rsidR="00931BFA" w:rsidRPr="00284816">
        <w:rPr>
          <w:spacing w:val="3"/>
          <w:sz w:val="26"/>
          <w:szCs w:val="26"/>
        </w:rPr>
        <w:t>0</w:t>
      </w:r>
      <w:r w:rsidR="00FD1135" w:rsidRPr="00284816">
        <w:rPr>
          <w:spacing w:val="3"/>
          <w:sz w:val="26"/>
          <w:szCs w:val="26"/>
        </w:rPr>
        <w:t>27,9</w:t>
      </w:r>
      <w:r w:rsidR="009D756D" w:rsidRPr="00284816">
        <w:rPr>
          <w:spacing w:val="3"/>
          <w:sz w:val="26"/>
          <w:szCs w:val="26"/>
        </w:rPr>
        <w:t xml:space="preserve"> тыс. рублей</w:t>
      </w:r>
      <w:r w:rsidR="00FD1135" w:rsidRPr="00284816">
        <w:rPr>
          <w:spacing w:val="3"/>
          <w:sz w:val="26"/>
          <w:szCs w:val="26"/>
        </w:rPr>
        <w:t xml:space="preserve"> </w:t>
      </w:r>
      <w:r w:rsidR="00931BFA" w:rsidRPr="00284816">
        <w:rPr>
          <w:spacing w:val="3"/>
          <w:sz w:val="26"/>
          <w:szCs w:val="26"/>
        </w:rPr>
        <w:t xml:space="preserve">и </w:t>
      </w:r>
      <w:r w:rsidR="00FD1135" w:rsidRPr="00284816">
        <w:rPr>
          <w:spacing w:val="3"/>
          <w:sz w:val="26"/>
          <w:szCs w:val="26"/>
        </w:rPr>
        <w:t xml:space="preserve">планируются </w:t>
      </w:r>
      <w:r w:rsidR="00931BFA" w:rsidRPr="00284816">
        <w:rPr>
          <w:spacing w:val="3"/>
          <w:sz w:val="26"/>
          <w:szCs w:val="26"/>
        </w:rPr>
        <w:t>направить</w:t>
      </w:r>
      <w:r w:rsidR="009D756D" w:rsidRPr="00284816">
        <w:rPr>
          <w:spacing w:val="3"/>
          <w:sz w:val="26"/>
          <w:szCs w:val="26"/>
        </w:rPr>
        <w:t>:</w:t>
      </w:r>
    </w:p>
    <w:p w:rsidR="009D756D" w:rsidRPr="00284816" w:rsidRDefault="009D756D" w:rsidP="000235EC">
      <w:pPr>
        <w:spacing w:after="0" w:line="240" w:lineRule="auto"/>
        <w:ind w:left="0" w:firstLine="709"/>
        <w:outlineLvl w:val="2"/>
        <w:rPr>
          <w:spacing w:val="3"/>
          <w:sz w:val="26"/>
          <w:szCs w:val="26"/>
        </w:rPr>
      </w:pPr>
      <w:r w:rsidRPr="00284816">
        <w:rPr>
          <w:spacing w:val="3"/>
          <w:sz w:val="26"/>
          <w:szCs w:val="26"/>
        </w:rPr>
        <w:t xml:space="preserve">- доплата к пенсиям муниципальным служащих – </w:t>
      </w:r>
      <w:r w:rsidR="00931BFA" w:rsidRPr="00284816">
        <w:rPr>
          <w:spacing w:val="3"/>
          <w:sz w:val="26"/>
          <w:szCs w:val="26"/>
        </w:rPr>
        <w:t>1 190,3</w:t>
      </w:r>
      <w:r w:rsidRPr="00284816">
        <w:rPr>
          <w:spacing w:val="3"/>
          <w:sz w:val="26"/>
          <w:szCs w:val="26"/>
        </w:rPr>
        <w:t xml:space="preserve"> тыс. руб.;</w:t>
      </w:r>
    </w:p>
    <w:p w:rsidR="009D756D" w:rsidRPr="00284816" w:rsidRDefault="009D756D" w:rsidP="000235EC">
      <w:pPr>
        <w:spacing w:after="0" w:line="240" w:lineRule="auto"/>
        <w:ind w:firstLine="709"/>
        <w:outlineLvl w:val="2"/>
        <w:rPr>
          <w:spacing w:val="3"/>
          <w:sz w:val="26"/>
          <w:szCs w:val="26"/>
        </w:rPr>
      </w:pPr>
      <w:r w:rsidRPr="00284816">
        <w:rPr>
          <w:spacing w:val="3"/>
          <w:sz w:val="26"/>
          <w:szCs w:val="26"/>
        </w:rPr>
        <w:t xml:space="preserve">- денежные выплаты медицинским и фармацевтическим работникам, работающим и проживающим в сельской местности, по оплате жилых помещений и коммунальных услуг – </w:t>
      </w:r>
      <w:r w:rsidR="00931BFA" w:rsidRPr="00284816">
        <w:rPr>
          <w:spacing w:val="3"/>
          <w:sz w:val="26"/>
          <w:szCs w:val="26"/>
        </w:rPr>
        <w:t>238,9</w:t>
      </w:r>
      <w:r w:rsidRPr="00284816">
        <w:rPr>
          <w:spacing w:val="3"/>
          <w:sz w:val="26"/>
          <w:szCs w:val="26"/>
        </w:rPr>
        <w:t xml:space="preserve"> тыс. руб.;</w:t>
      </w:r>
    </w:p>
    <w:p w:rsidR="009D756D" w:rsidRPr="00284816" w:rsidRDefault="009D756D" w:rsidP="000235EC">
      <w:pPr>
        <w:spacing w:after="0" w:line="240" w:lineRule="auto"/>
        <w:ind w:firstLine="709"/>
        <w:outlineLvl w:val="2"/>
        <w:rPr>
          <w:spacing w:val="3"/>
          <w:sz w:val="26"/>
          <w:szCs w:val="26"/>
        </w:rPr>
      </w:pPr>
      <w:r w:rsidRPr="00284816">
        <w:rPr>
          <w:spacing w:val="3"/>
          <w:sz w:val="26"/>
          <w:szCs w:val="26"/>
        </w:rPr>
        <w:t xml:space="preserve">- представление гражданам субсидий на оплату жилого помещения и коммунальных услуг – </w:t>
      </w:r>
      <w:r w:rsidR="00931BFA" w:rsidRPr="00284816">
        <w:rPr>
          <w:spacing w:val="3"/>
          <w:sz w:val="26"/>
          <w:szCs w:val="26"/>
        </w:rPr>
        <w:t>834,7</w:t>
      </w:r>
      <w:r w:rsidRPr="00284816">
        <w:rPr>
          <w:spacing w:val="3"/>
          <w:sz w:val="26"/>
          <w:szCs w:val="26"/>
        </w:rPr>
        <w:t xml:space="preserve"> тыс. рублей;</w:t>
      </w:r>
    </w:p>
    <w:p w:rsidR="009D756D" w:rsidRPr="00284816" w:rsidRDefault="009D756D" w:rsidP="000235EC">
      <w:pPr>
        <w:spacing w:after="0" w:line="240" w:lineRule="auto"/>
        <w:ind w:firstLine="709"/>
        <w:outlineLvl w:val="2"/>
        <w:rPr>
          <w:spacing w:val="3"/>
          <w:sz w:val="26"/>
          <w:szCs w:val="26"/>
        </w:rPr>
      </w:pPr>
      <w:r w:rsidRPr="00284816">
        <w:rPr>
          <w:spacing w:val="3"/>
          <w:sz w:val="26"/>
          <w:szCs w:val="26"/>
        </w:rPr>
        <w:t xml:space="preserve">- 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 – </w:t>
      </w:r>
      <w:r w:rsidR="00931BFA" w:rsidRPr="00284816">
        <w:rPr>
          <w:spacing w:val="3"/>
          <w:sz w:val="26"/>
          <w:szCs w:val="26"/>
        </w:rPr>
        <w:t>764,0</w:t>
      </w:r>
      <w:r w:rsidRPr="00284816">
        <w:rPr>
          <w:spacing w:val="3"/>
          <w:sz w:val="26"/>
          <w:szCs w:val="26"/>
        </w:rPr>
        <w:t xml:space="preserve"> тыс. рублей.</w:t>
      </w:r>
    </w:p>
    <w:p w:rsidR="005F36F5" w:rsidRPr="00284816" w:rsidRDefault="005F36F5" w:rsidP="000235EC">
      <w:pPr>
        <w:spacing w:after="0" w:line="240" w:lineRule="auto"/>
        <w:ind w:firstLine="709"/>
        <w:rPr>
          <w:sz w:val="26"/>
          <w:szCs w:val="26"/>
        </w:rPr>
      </w:pPr>
      <w:r w:rsidRPr="00284816">
        <w:rPr>
          <w:sz w:val="26"/>
          <w:szCs w:val="26"/>
        </w:rPr>
        <w:t xml:space="preserve">Проектом </w:t>
      </w:r>
      <w:r w:rsidRPr="00284816">
        <w:rPr>
          <w:b/>
          <w:sz w:val="26"/>
          <w:szCs w:val="26"/>
        </w:rPr>
        <w:t>ведомственной структуры</w:t>
      </w:r>
      <w:r w:rsidRPr="00284816">
        <w:rPr>
          <w:sz w:val="26"/>
          <w:szCs w:val="26"/>
        </w:rPr>
        <w:t xml:space="preserve"> </w:t>
      </w:r>
      <w:r w:rsidRPr="00284816">
        <w:rPr>
          <w:b/>
          <w:sz w:val="26"/>
          <w:szCs w:val="26"/>
        </w:rPr>
        <w:t>расходов</w:t>
      </w:r>
      <w:r w:rsidRPr="00284816">
        <w:rPr>
          <w:sz w:val="26"/>
          <w:szCs w:val="26"/>
        </w:rPr>
        <w:t xml:space="preserve"> бюджета Воскресенского муниципального района на 2018 год и на плановый период 2019 и 2020 годов бюджетные ассигнования установлены 5 главным распорядителям бюджетных средств, это на уровне текущего 2017 финансового года. </w:t>
      </w:r>
    </w:p>
    <w:p w:rsidR="005F36F5" w:rsidRPr="00284816" w:rsidRDefault="005F36F5" w:rsidP="000235EC">
      <w:pPr>
        <w:spacing w:after="0" w:line="240" w:lineRule="auto"/>
        <w:ind w:left="0" w:firstLine="709"/>
        <w:rPr>
          <w:sz w:val="26"/>
          <w:szCs w:val="26"/>
        </w:rPr>
      </w:pPr>
      <w:r w:rsidRPr="00284816">
        <w:rPr>
          <w:sz w:val="26"/>
          <w:szCs w:val="26"/>
        </w:rPr>
        <w:t xml:space="preserve">Увеличение бюджетных ассигнований предусмотрено Финансовому управлению администрации Воскресенского муниципального района на общую сумму 850,5 тыс. рублей (на </w:t>
      </w:r>
      <w:r w:rsidR="00046128" w:rsidRPr="00284816">
        <w:rPr>
          <w:sz w:val="26"/>
          <w:szCs w:val="26"/>
        </w:rPr>
        <w:t>13,2%)</w:t>
      </w:r>
      <w:r w:rsidR="00636B0A" w:rsidRPr="00284816">
        <w:rPr>
          <w:sz w:val="26"/>
          <w:szCs w:val="26"/>
        </w:rPr>
        <w:t>,</w:t>
      </w:r>
      <w:r w:rsidRPr="00284816">
        <w:rPr>
          <w:sz w:val="26"/>
          <w:szCs w:val="26"/>
        </w:rPr>
        <w:t xml:space="preserve"> из-за планируемого роста межбюджетных трансфертов передаваемые в бюджеты муниципальных образований (поселений)</w:t>
      </w:r>
      <w:r w:rsidR="00046128" w:rsidRPr="00284816">
        <w:rPr>
          <w:sz w:val="26"/>
          <w:szCs w:val="26"/>
        </w:rPr>
        <w:t>. П</w:t>
      </w:r>
      <w:r w:rsidRPr="00284816">
        <w:rPr>
          <w:sz w:val="26"/>
          <w:szCs w:val="26"/>
        </w:rPr>
        <w:t>о другим главным распорядителям бюджетных средств ассигнования предусматриваются ниже уровня текущего 2017 года.</w:t>
      </w:r>
    </w:p>
    <w:p w:rsidR="005F36F5" w:rsidRPr="00284816" w:rsidRDefault="005F36F5" w:rsidP="000235EC">
      <w:pPr>
        <w:spacing w:after="0" w:line="240" w:lineRule="auto"/>
        <w:ind w:firstLine="709"/>
        <w:rPr>
          <w:sz w:val="26"/>
          <w:szCs w:val="26"/>
        </w:rPr>
      </w:pPr>
      <w:r w:rsidRPr="00284816">
        <w:rPr>
          <w:sz w:val="26"/>
          <w:szCs w:val="26"/>
        </w:rPr>
        <w:t>Данные бюджетных ассигнований по ГРБС представлены в таблице:</w:t>
      </w:r>
    </w:p>
    <w:p w:rsidR="00C52712" w:rsidRPr="00284816" w:rsidRDefault="00C52712" w:rsidP="00C52712">
      <w:pPr>
        <w:jc w:val="right"/>
        <w:rPr>
          <w:sz w:val="26"/>
          <w:szCs w:val="26"/>
        </w:rPr>
      </w:pPr>
      <w:r w:rsidRPr="00284816">
        <w:rPr>
          <w:i/>
          <w:sz w:val="24"/>
          <w:szCs w:val="24"/>
        </w:rPr>
        <w:t>тыс. руб</w:t>
      </w:r>
      <w:r w:rsidRPr="00284816">
        <w:rPr>
          <w:sz w:val="26"/>
          <w:szCs w:val="26"/>
        </w:rPr>
        <w:t>.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1240"/>
        <w:gridCol w:w="1245"/>
        <w:gridCol w:w="1134"/>
        <w:gridCol w:w="1046"/>
        <w:gridCol w:w="1147"/>
        <w:gridCol w:w="709"/>
      </w:tblGrid>
      <w:tr w:rsidR="005F36F5" w:rsidRPr="00284816" w:rsidTr="00C03AC3">
        <w:trPr>
          <w:trHeight w:val="48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6F5" w:rsidRPr="00284816" w:rsidRDefault="005F36F5" w:rsidP="00EE776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284816">
              <w:rPr>
                <w:b/>
                <w:bCs/>
                <w:sz w:val="18"/>
                <w:szCs w:val="18"/>
              </w:rPr>
              <w:t>Наименование ГРБС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6F5" w:rsidRPr="00284816" w:rsidRDefault="000235EC" w:rsidP="00EE776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284816">
              <w:rPr>
                <w:b/>
                <w:bCs/>
                <w:sz w:val="18"/>
              </w:rPr>
              <w:t>2017 год (уточнен.)</w:t>
            </w:r>
            <w:r w:rsidR="005F36F5" w:rsidRPr="00284816">
              <w:rPr>
                <w:b/>
                <w:bCs/>
                <w:sz w:val="18"/>
              </w:rPr>
              <w:t xml:space="preserve"> </w:t>
            </w:r>
          </w:p>
        </w:tc>
        <w:tc>
          <w:tcPr>
            <w:tcW w:w="3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6F5" w:rsidRPr="00284816" w:rsidRDefault="005F36F5" w:rsidP="00EE776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284816">
              <w:rPr>
                <w:b/>
                <w:bCs/>
                <w:sz w:val="18"/>
              </w:rPr>
              <w:t xml:space="preserve">Проект бюджета на 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6F5" w:rsidRPr="00284816" w:rsidRDefault="005F36F5" w:rsidP="00EE776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284816">
              <w:rPr>
                <w:b/>
                <w:bCs/>
                <w:sz w:val="18"/>
              </w:rPr>
              <w:t>Изменение (2018г. к 2017г.)</w:t>
            </w:r>
          </w:p>
        </w:tc>
      </w:tr>
      <w:tr w:rsidR="0060451A" w:rsidRPr="00284816" w:rsidTr="00C03AC3">
        <w:trPr>
          <w:trHeight w:val="3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6F5" w:rsidRPr="00284816" w:rsidRDefault="005F36F5" w:rsidP="00EE7768">
            <w:pPr>
              <w:spacing w:after="0" w:line="240" w:lineRule="auto"/>
              <w:ind w:left="0"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6F5" w:rsidRPr="00284816" w:rsidRDefault="005F36F5" w:rsidP="00EE7768">
            <w:pPr>
              <w:spacing w:after="0" w:line="240" w:lineRule="auto"/>
              <w:ind w:left="0"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6F5" w:rsidRPr="00284816" w:rsidRDefault="005F36F5" w:rsidP="00EE776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284816">
              <w:rPr>
                <w:b/>
                <w:bCs/>
                <w:sz w:val="18"/>
              </w:rPr>
              <w:t xml:space="preserve">2018 год 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6F5" w:rsidRPr="00284816" w:rsidRDefault="005F36F5" w:rsidP="00EE776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284816">
              <w:rPr>
                <w:b/>
                <w:bCs/>
                <w:sz w:val="18"/>
              </w:rPr>
              <w:t>плановый</w:t>
            </w:r>
            <w:proofErr w:type="gramEnd"/>
            <w:r w:rsidRPr="00284816">
              <w:rPr>
                <w:b/>
                <w:bCs/>
                <w:sz w:val="18"/>
              </w:rPr>
              <w:t xml:space="preserve"> период 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6F5" w:rsidRPr="00284816" w:rsidRDefault="005F36F5" w:rsidP="00EE776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284816">
              <w:rPr>
                <w:b/>
                <w:bCs/>
                <w:sz w:val="18"/>
              </w:rPr>
              <w:t>сумма</w:t>
            </w:r>
            <w:proofErr w:type="gramEnd"/>
            <w:r w:rsidRPr="00284816">
              <w:rPr>
                <w:b/>
                <w:bCs/>
                <w:sz w:val="18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6F5" w:rsidRPr="00284816" w:rsidRDefault="005F36F5" w:rsidP="00EE776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284816">
              <w:rPr>
                <w:b/>
                <w:bCs/>
                <w:sz w:val="18"/>
              </w:rPr>
              <w:t xml:space="preserve">% </w:t>
            </w:r>
          </w:p>
        </w:tc>
      </w:tr>
      <w:tr w:rsidR="00C52712" w:rsidRPr="00284816" w:rsidTr="00C03AC3">
        <w:trPr>
          <w:trHeight w:val="37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6F5" w:rsidRPr="00284816" w:rsidRDefault="005F36F5" w:rsidP="00EE7768">
            <w:pPr>
              <w:spacing w:after="0" w:line="240" w:lineRule="auto"/>
              <w:ind w:left="0"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6F5" w:rsidRPr="00284816" w:rsidRDefault="005F36F5" w:rsidP="00EE7768">
            <w:pPr>
              <w:spacing w:after="0" w:line="240" w:lineRule="auto"/>
              <w:ind w:left="0"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6F5" w:rsidRPr="00284816" w:rsidRDefault="005F36F5" w:rsidP="00EE7768">
            <w:pPr>
              <w:spacing w:after="0" w:line="240" w:lineRule="auto"/>
              <w:ind w:left="0"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6F5" w:rsidRPr="00284816" w:rsidRDefault="005F36F5" w:rsidP="00EE776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284816">
              <w:rPr>
                <w:b/>
                <w:bCs/>
                <w:sz w:val="18"/>
              </w:rPr>
              <w:t xml:space="preserve">2019 год 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6F5" w:rsidRPr="00284816" w:rsidRDefault="005F36F5" w:rsidP="00EE776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284816">
              <w:rPr>
                <w:b/>
                <w:bCs/>
                <w:sz w:val="18"/>
              </w:rPr>
              <w:t xml:space="preserve">2020 год  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6F5" w:rsidRPr="00284816" w:rsidRDefault="005F36F5" w:rsidP="00EE7768">
            <w:pPr>
              <w:spacing w:after="0" w:line="240" w:lineRule="auto"/>
              <w:ind w:left="0"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6F5" w:rsidRPr="00284816" w:rsidRDefault="005F36F5" w:rsidP="00EE7768">
            <w:pPr>
              <w:spacing w:after="0" w:line="240" w:lineRule="auto"/>
              <w:ind w:left="0" w:firstLine="0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60451A" w:rsidRPr="00284816" w:rsidTr="00C03AC3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F5" w:rsidRPr="00284816" w:rsidRDefault="005F36F5" w:rsidP="00EE7768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84816">
              <w:rPr>
                <w:sz w:val="20"/>
                <w:szCs w:val="20"/>
              </w:rPr>
              <w:t>Собрание Воскресенского муниципального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F5" w:rsidRPr="00284816" w:rsidRDefault="005F36F5" w:rsidP="00EE7768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84816">
              <w:rPr>
                <w:sz w:val="20"/>
                <w:szCs w:val="20"/>
              </w:rPr>
              <w:t>684,6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F5" w:rsidRPr="00284816" w:rsidRDefault="005F36F5" w:rsidP="00EE7768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84816">
              <w:rPr>
                <w:sz w:val="20"/>
                <w:szCs w:val="20"/>
              </w:rPr>
              <w:t>665,4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F5" w:rsidRPr="00284816" w:rsidRDefault="005F36F5" w:rsidP="00EE7768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84816">
              <w:rPr>
                <w:sz w:val="20"/>
                <w:szCs w:val="20"/>
              </w:rPr>
              <w:t>665,4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F5" w:rsidRPr="00284816" w:rsidRDefault="005F36F5" w:rsidP="00EE7768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84816">
              <w:rPr>
                <w:sz w:val="20"/>
                <w:szCs w:val="20"/>
              </w:rPr>
              <w:t>665,4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F5" w:rsidRPr="00284816" w:rsidRDefault="005F36F5" w:rsidP="00EE7768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84816">
              <w:rPr>
                <w:sz w:val="20"/>
                <w:szCs w:val="20"/>
              </w:rPr>
              <w:t>-19,2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F5" w:rsidRPr="00284816" w:rsidRDefault="005F36F5" w:rsidP="00EE7768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84816">
              <w:rPr>
                <w:sz w:val="20"/>
                <w:szCs w:val="20"/>
              </w:rPr>
              <w:t>97,2</w:t>
            </w:r>
          </w:p>
        </w:tc>
      </w:tr>
      <w:tr w:rsidR="0060451A" w:rsidRPr="00284816" w:rsidTr="00C03AC3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F5" w:rsidRPr="00284816" w:rsidRDefault="005F36F5" w:rsidP="00EE7768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84816">
              <w:rPr>
                <w:sz w:val="20"/>
                <w:szCs w:val="20"/>
              </w:rPr>
              <w:t>Администрация муниципального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F5" w:rsidRPr="00284816" w:rsidRDefault="005F36F5" w:rsidP="00EE7768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84816">
              <w:rPr>
                <w:sz w:val="20"/>
                <w:szCs w:val="20"/>
              </w:rPr>
              <w:t>43 255,2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F5" w:rsidRPr="00284816" w:rsidRDefault="005F36F5" w:rsidP="00C03AC3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84816">
              <w:rPr>
                <w:sz w:val="20"/>
                <w:szCs w:val="20"/>
              </w:rPr>
              <w:t>32</w:t>
            </w:r>
            <w:r w:rsidR="00C03AC3" w:rsidRPr="00284816">
              <w:rPr>
                <w:sz w:val="20"/>
                <w:szCs w:val="20"/>
              </w:rPr>
              <w:t> 568,9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F5" w:rsidRPr="00284816" w:rsidRDefault="005F36F5" w:rsidP="00EE7768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84816">
              <w:rPr>
                <w:sz w:val="20"/>
                <w:szCs w:val="20"/>
              </w:rPr>
              <w:t>27 802,7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F5" w:rsidRPr="00284816" w:rsidRDefault="005F36F5" w:rsidP="00EE7768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84816">
              <w:rPr>
                <w:sz w:val="20"/>
                <w:szCs w:val="20"/>
              </w:rPr>
              <w:t>32 451,4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F5" w:rsidRPr="00284816" w:rsidRDefault="005F36F5" w:rsidP="00C03AC3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84816">
              <w:rPr>
                <w:sz w:val="20"/>
                <w:szCs w:val="20"/>
              </w:rPr>
              <w:t>-</w:t>
            </w:r>
            <w:r w:rsidR="00C03AC3" w:rsidRPr="00284816">
              <w:rPr>
                <w:sz w:val="20"/>
                <w:szCs w:val="20"/>
              </w:rPr>
              <w:t>7 686,3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F5" w:rsidRPr="00284816" w:rsidRDefault="00A47DAE" w:rsidP="00EE7768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84816">
              <w:rPr>
                <w:sz w:val="20"/>
                <w:szCs w:val="20"/>
              </w:rPr>
              <w:t>82,2</w:t>
            </w:r>
          </w:p>
        </w:tc>
      </w:tr>
      <w:tr w:rsidR="0060451A" w:rsidRPr="00284816" w:rsidTr="00C03AC3">
        <w:trPr>
          <w:trHeight w:val="7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F5" w:rsidRPr="00284816" w:rsidRDefault="005F36F5" w:rsidP="00EE7768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84816">
              <w:rPr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proofErr w:type="gramStart"/>
            <w:r w:rsidRPr="00284816">
              <w:rPr>
                <w:sz w:val="20"/>
                <w:szCs w:val="20"/>
              </w:rPr>
              <w:t>Воскресен</w:t>
            </w:r>
            <w:r w:rsidR="000313D4" w:rsidRPr="00284816">
              <w:rPr>
                <w:sz w:val="20"/>
                <w:szCs w:val="20"/>
              </w:rPr>
              <w:t>с</w:t>
            </w:r>
            <w:proofErr w:type="spellEnd"/>
            <w:r w:rsidR="000313D4" w:rsidRPr="00284816">
              <w:rPr>
                <w:sz w:val="20"/>
                <w:szCs w:val="20"/>
              </w:rPr>
              <w:t>-</w:t>
            </w:r>
            <w:r w:rsidRPr="00284816">
              <w:rPr>
                <w:sz w:val="20"/>
                <w:szCs w:val="20"/>
              </w:rPr>
              <w:t>кого</w:t>
            </w:r>
            <w:proofErr w:type="gramEnd"/>
            <w:r w:rsidRPr="00284816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F5" w:rsidRPr="00284816" w:rsidRDefault="005F36F5" w:rsidP="00EE7768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84816">
              <w:rPr>
                <w:sz w:val="20"/>
                <w:szCs w:val="20"/>
              </w:rPr>
              <w:t>6 427,5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F5" w:rsidRPr="00284816" w:rsidRDefault="005F36F5" w:rsidP="00EE7768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84816">
              <w:rPr>
                <w:sz w:val="20"/>
                <w:szCs w:val="20"/>
              </w:rPr>
              <w:t>7 278,0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F5" w:rsidRPr="00284816" w:rsidRDefault="005F36F5" w:rsidP="00EE7768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84816">
              <w:rPr>
                <w:sz w:val="20"/>
                <w:szCs w:val="20"/>
              </w:rPr>
              <w:t>5 467,0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F5" w:rsidRPr="00284816" w:rsidRDefault="005F36F5" w:rsidP="00EE7768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84816">
              <w:rPr>
                <w:sz w:val="20"/>
                <w:szCs w:val="20"/>
              </w:rPr>
              <w:t>4 957,5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F5" w:rsidRPr="00284816" w:rsidRDefault="005F36F5" w:rsidP="00EE7768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84816">
              <w:rPr>
                <w:sz w:val="20"/>
                <w:szCs w:val="20"/>
              </w:rPr>
              <w:t>850,5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F5" w:rsidRPr="00284816" w:rsidRDefault="005F36F5" w:rsidP="00EE7768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84816">
              <w:rPr>
                <w:sz w:val="20"/>
                <w:szCs w:val="20"/>
              </w:rPr>
              <w:t>113,2</w:t>
            </w:r>
          </w:p>
        </w:tc>
      </w:tr>
      <w:tr w:rsidR="0060451A" w:rsidRPr="00284816" w:rsidTr="00C03AC3">
        <w:trPr>
          <w:trHeight w:val="7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F5" w:rsidRPr="00284816" w:rsidRDefault="005F36F5" w:rsidP="00EE7768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84816">
              <w:rPr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proofErr w:type="gramStart"/>
            <w:r w:rsidRPr="00284816">
              <w:rPr>
                <w:sz w:val="20"/>
                <w:szCs w:val="20"/>
              </w:rPr>
              <w:t>Воскресенс</w:t>
            </w:r>
            <w:proofErr w:type="spellEnd"/>
            <w:r w:rsidR="000313D4" w:rsidRPr="00284816">
              <w:rPr>
                <w:sz w:val="20"/>
                <w:szCs w:val="20"/>
              </w:rPr>
              <w:t>-</w:t>
            </w:r>
            <w:r w:rsidRPr="00284816">
              <w:rPr>
                <w:sz w:val="20"/>
                <w:szCs w:val="20"/>
              </w:rPr>
              <w:t>кого</w:t>
            </w:r>
            <w:proofErr w:type="gramEnd"/>
            <w:r w:rsidRPr="00284816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F5" w:rsidRPr="00284816" w:rsidRDefault="005F36F5" w:rsidP="00EE7768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84816">
              <w:rPr>
                <w:sz w:val="20"/>
                <w:szCs w:val="20"/>
              </w:rPr>
              <w:t>158 783,7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F5" w:rsidRPr="00284816" w:rsidRDefault="00C03AC3" w:rsidP="00EE7768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84816">
              <w:rPr>
                <w:sz w:val="20"/>
                <w:szCs w:val="20"/>
              </w:rPr>
              <w:t>120 701,9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F5" w:rsidRPr="00284816" w:rsidRDefault="005F36F5" w:rsidP="00EE7768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84816">
              <w:rPr>
                <w:sz w:val="20"/>
                <w:szCs w:val="20"/>
              </w:rPr>
              <w:t>119 676,6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F5" w:rsidRPr="00284816" w:rsidRDefault="005F36F5" w:rsidP="00EE7768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84816">
              <w:rPr>
                <w:sz w:val="20"/>
                <w:szCs w:val="20"/>
              </w:rPr>
              <w:t>126 094,5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F5" w:rsidRPr="00284816" w:rsidRDefault="005F36F5" w:rsidP="00C03AC3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84816">
              <w:rPr>
                <w:sz w:val="20"/>
                <w:szCs w:val="20"/>
              </w:rPr>
              <w:t>-</w:t>
            </w:r>
            <w:r w:rsidR="00C03AC3" w:rsidRPr="00284816">
              <w:rPr>
                <w:sz w:val="20"/>
                <w:szCs w:val="20"/>
              </w:rPr>
              <w:t>38 081,8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F5" w:rsidRPr="00284816" w:rsidRDefault="00A47DAE" w:rsidP="00EE7768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84816">
              <w:rPr>
                <w:sz w:val="20"/>
                <w:szCs w:val="20"/>
              </w:rPr>
              <w:t>76,0</w:t>
            </w:r>
          </w:p>
        </w:tc>
      </w:tr>
      <w:tr w:rsidR="0060451A" w:rsidRPr="00284816" w:rsidTr="00C03AC3">
        <w:trPr>
          <w:trHeight w:val="7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F5" w:rsidRPr="00284816" w:rsidRDefault="005F36F5" w:rsidP="00EE7768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84816">
              <w:rPr>
                <w:sz w:val="20"/>
                <w:szCs w:val="20"/>
              </w:rPr>
              <w:t xml:space="preserve">Управление культуры и кино администрации </w:t>
            </w:r>
            <w:proofErr w:type="spellStart"/>
            <w:proofErr w:type="gramStart"/>
            <w:r w:rsidRPr="00284816">
              <w:rPr>
                <w:sz w:val="20"/>
                <w:szCs w:val="20"/>
              </w:rPr>
              <w:t>Воскресенс</w:t>
            </w:r>
            <w:proofErr w:type="spellEnd"/>
            <w:r w:rsidR="000313D4" w:rsidRPr="00284816">
              <w:rPr>
                <w:sz w:val="20"/>
                <w:szCs w:val="20"/>
              </w:rPr>
              <w:t>-</w:t>
            </w:r>
            <w:r w:rsidRPr="00284816">
              <w:rPr>
                <w:sz w:val="20"/>
                <w:szCs w:val="20"/>
              </w:rPr>
              <w:t>кого</w:t>
            </w:r>
            <w:proofErr w:type="gramEnd"/>
            <w:r w:rsidRPr="00284816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F5" w:rsidRPr="00284816" w:rsidRDefault="005F36F5" w:rsidP="00EE7768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84816">
              <w:rPr>
                <w:sz w:val="20"/>
                <w:szCs w:val="20"/>
              </w:rPr>
              <w:t>45 687,1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F5" w:rsidRPr="00284816" w:rsidRDefault="00C03AC3" w:rsidP="00EE7768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84816">
              <w:rPr>
                <w:sz w:val="20"/>
                <w:szCs w:val="20"/>
              </w:rPr>
              <w:t>34 032,1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F5" w:rsidRPr="00284816" w:rsidRDefault="005F36F5" w:rsidP="00EE7768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84816">
              <w:rPr>
                <w:sz w:val="20"/>
                <w:szCs w:val="20"/>
              </w:rPr>
              <w:t>27 547,1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F5" w:rsidRPr="00284816" w:rsidRDefault="005F36F5" w:rsidP="00EE7768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84816">
              <w:rPr>
                <w:sz w:val="20"/>
                <w:szCs w:val="20"/>
              </w:rPr>
              <w:t>29 666,2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F5" w:rsidRPr="00284816" w:rsidRDefault="005F36F5" w:rsidP="00C03AC3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84816">
              <w:rPr>
                <w:sz w:val="20"/>
                <w:szCs w:val="20"/>
              </w:rPr>
              <w:t>-11</w:t>
            </w:r>
            <w:r w:rsidR="00C03AC3" w:rsidRPr="00284816">
              <w:rPr>
                <w:sz w:val="20"/>
                <w:szCs w:val="20"/>
              </w:rPr>
              <w:t> 655,0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F5" w:rsidRPr="00284816" w:rsidRDefault="005F36F5" w:rsidP="00A47DA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84816">
              <w:rPr>
                <w:sz w:val="20"/>
                <w:szCs w:val="20"/>
              </w:rPr>
              <w:t>74,</w:t>
            </w:r>
            <w:r w:rsidR="00A47DAE" w:rsidRPr="00284816">
              <w:rPr>
                <w:sz w:val="20"/>
                <w:szCs w:val="20"/>
              </w:rPr>
              <w:t>5</w:t>
            </w:r>
          </w:p>
        </w:tc>
      </w:tr>
      <w:tr w:rsidR="006C3724" w:rsidRPr="00284816" w:rsidTr="00C03AC3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24" w:rsidRPr="00284816" w:rsidRDefault="006C3724" w:rsidP="00EE7768">
            <w:pPr>
              <w:spacing w:after="0" w:line="240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284816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24" w:rsidRPr="00284816" w:rsidRDefault="00A248D7" w:rsidP="00EE7768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84816">
              <w:rPr>
                <w:b/>
                <w:sz w:val="20"/>
                <w:szCs w:val="20"/>
              </w:rPr>
              <w:t>254 838,1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24" w:rsidRPr="00284816" w:rsidRDefault="00C03AC3" w:rsidP="00EE7768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84816">
              <w:rPr>
                <w:b/>
                <w:sz w:val="20"/>
                <w:szCs w:val="20"/>
              </w:rPr>
              <w:t>198 246,3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24" w:rsidRPr="00284816" w:rsidRDefault="000235EC" w:rsidP="00EE7768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84816">
              <w:rPr>
                <w:b/>
                <w:sz w:val="20"/>
                <w:szCs w:val="20"/>
              </w:rPr>
              <w:t>181 158,8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24" w:rsidRPr="00284816" w:rsidRDefault="000235EC" w:rsidP="00EE7768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84816">
              <w:rPr>
                <w:b/>
                <w:sz w:val="20"/>
                <w:szCs w:val="20"/>
              </w:rPr>
              <w:t>193 835,0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24" w:rsidRPr="00284816" w:rsidRDefault="00C03AC3" w:rsidP="00EE7768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84816">
              <w:rPr>
                <w:b/>
                <w:sz w:val="20"/>
                <w:szCs w:val="20"/>
              </w:rPr>
              <w:t>56 591,8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724" w:rsidRPr="00284816" w:rsidRDefault="00C03AC3" w:rsidP="00EE7768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84816">
              <w:rPr>
                <w:b/>
                <w:sz w:val="20"/>
                <w:szCs w:val="20"/>
              </w:rPr>
              <w:t>77,8</w:t>
            </w:r>
          </w:p>
        </w:tc>
      </w:tr>
    </w:tbl>
    <w:p w:rsidR="000235EC" w:rsidRPr="00284816" w:rsidRDefault="000235EC" w:rsidP="005E0A2B">
      <w:pPr>
        <w:ind w:firstLine="709"/>
        <w:jc w:val="center"/>
        <w:rPr>
          <w:b/>
          <w:sz w:val="26"/>
          <w:szCs w:val="26"/>
        </w:rPr>
      </w:pPr>
    </w:p>
    <w:p w:rsidR="005E0A2B" w:rsidRPr="00284816" w:rsidRDefault="005E0A2B" w:rsidP="005E0A2B">
      <w:pPr>
        <w:ind w:firstLine="709"/>
        <w:jc w:val="center"/>
        <w:rPr>
          <w:b/>
          <w:sz w:val="26"/>
          <w:szCs w:val="26"/>
        </w:rPr>
      </w:pPr>
      <w:r w:rsidRPr="00284816">
        <w:rPr>
          <w:b/>
          <w:sz w:val="26"/>
          <w:szCs w:val="26"/>
        </w:rPr>
        <w:t>Муниципальные программы района</w:t>
      </w:r>
    </w:p>
    <w:p w:rsidR="005E0A2B" w:rsidRPr="00284816" w:rsidRDefault="005E0A2B" w:rsidP="005E0A2B">
      <w:pPr>
        <w:spacing w:after="0" w:line="240" w:lineRule="auto"/>
        <w:ind w:left="0" w:firstLine="709"/>
        <w:rPr>
          <w:bCs/>
          <w:color w:val="auto"/>
          <w:spacing w:val="3"/>
          <w:sz w:val="26"/>
          <w:szCs w:val="26"/>
        </w:rPr>
      </w:pPr>
      <w:r w:rsidRPr="00284816">
        <w:rPr>
          <w:color w:val="auto"/>
          <w:sz w:val="26"/>
          <w:szCs w:val="26"/>
        </w:rPr>
        <w:t>Основным принципом формирования расходов бюджета Воскресенского муниципального района на очередной 2018 год и плановый период 2019-2020 гг. является реализация программно-целевого метода планирования и исполнения бюджета.</w:t>
      </w:r>
    </w:p>
    <w:p w:rsidR="005E0A2B" w:rsidRPr="00284816" w:rsidRDefault="005E0A2B" w:rsidP="005E0A2B">
      <w:pPr>
        <w:spacing w:after="0" w:line="240" w:lineRule="auto"/>
        <w:ind w:left="0" w:firstLine="709"/>
        <w:rPr>
          <w:sz w:val="26"/>
          <w:szCs w:val="26"/>
        </w:rPr>
      </w:pPr>
      <w:r w:rsidRPr="00284816">
        <w:rPr>
          <w:sz w:val="26"/>
          <w:szCs w:val="26"/>
        </w:rPr>
        <w:t xml:space="preserve">Расходы бюджета на финансовое обеспечение реализации муниципальных программ на 2018 год по сравнению с 2017 годом увеличатся на </w:t>
      </w:r>
      <w:r w:rsidR="000B20E8" w:rsidRPr="00284816">
        <w:rPr>
          <w:sz w:val="26"/>
          <w:szCs w:val="26"/>
        </w:rPr>
        <w:t>21 757,2</w:t>
      </w:r>
      <w:r w:rsidRPr="00284816">
        <w:rPr>
          <w:sz w:val="26"/>
          <w:szCs w:val="26"/>
        </w:rPr>
        <w:t xml:space="preserve"> тыс. рублей </w:t>
      </w:r>
      <w:r w:rsidRPr="00284816">
        <w:rPr>
          <w:sz w:val="26"/>
          <w:szCs w:val="26"/>
        </w:rPr>
        <w:lastRenderedPageBreak/>
        <w:t>(на 1</w:t>
      </w:r>
      <w:r w:rsidR="000B20E8" w:rsidRPr="00284816">
        <w:rPr>
          <w:sz w:val="26"/>
          <w:szCs w:val="26"/>
        </w:rPr>
        <w:t>5,8</w:t>
      </w:r>
      <w:r w:rsidRPr="00284816">
        <w:rPr>
          <w:sz w:val="26"/>
          <w:szCs w:val="26"/>
        </w:rPr>
        <w:t xml:space="preserve"> %) и составят </w:t>
      </w:r>
      <w:r w:rsidR="000B20E8" w:rsidRPr="00284816">
        <w:rPr>
          <w:sz w:val="26"/>
          <w:szCs w:val="26"/>
        </w:rPr>
        <w:t>159 093,3</w:t>
      </w:r>
      <w:r w:rsidRPr="00284816">
        <w:rPr>
          <w:sz w:val="26"/>
          <w:szCs w:val="26"/>
        </w:rPr>
        <w:t xml:space="preserve"> тыс. рублей. Объем прогнозируемых на 2019-2020 годы бюджетных обязательств – 148 224,9 тыс. рублей и 152 961,31 тыс. рублей, соответственно.</w:t>
      </w:r>
    </w:p>
    <w:p w:rsidR="005E0A2B" w:rsidRPr="00284816" w:rsidRDefault="005E0A2B" w:rsidP="005E0A2B">
      <w:pPr>
        <w:spacing w:after="0" w:line="240" w:lineRule="auto"/>
        <w:ind w:left="0" w:firstLine="709"/>
        <w:rPr>
          <w:bCs/>
          <w:spacing w:val="3"/>
          <w:sz w:val="26"/>
          <w:szCs w:val="26"/>
        </w:rPr>
      </w:pPr>
      <w:r w:rsidRPr="00284816">
        <w:rPr>
          <w:sz w:val="26"/>
          <w:szCs w:val="26"/>
        </w:rPr>
        <w:t>Н</w:t>
      </w:r>
      <w:r w:rsidRPr="00284816">
        <w:rPr>
          <w:spacing w:val="3"/>
          <w:sz w:val="26"/>
          <w:szCs w:val="26"/>
        </w:rPr>
        <w:t>а 2018 год предусмотрены ассигнования на финансирование 1</w:t>
      </w:r>
      <w:r w:rsidR="000B20E8" w:rsidRPr="00284816">
        <w:rPr>
          <w:spacing w:val="3"/>
          <w:sz w:val="26"/>
          <w:szCs w:val="26"/>
        </w:rPr>
        <w:t>9</w:t>
      </w:r>
      <w:r w:rsidRPr="00284816">
        <w:rPr>
          <w:spacing w:val="3"/>
          <w:sz w:val="26"/>
          <w:szCs w:val="26"/>
        </w:rPr>
        <w:t xml:space="preserve"> муниципальных программ,</w:t>
      </w:r>
      <w:r w:rsidRPr="00284816">
        <w:rPr>
          <w:bCs/>
          <w:spacing w:val="3"/>
          <w:sz w:val="26"/>
          <w:szCs w:val="26"/>
        </w:rPr>
        <w:t xml:space="preserve"> доля которых в общем объеме бюджета </w:t>
      </w:r>
      <w:r w:rsidR="00FF21DB" w:rsidRPr="00284816">
        <w:rPr>
          <w:bCs/>
          <w:spacing w:val="3"/>
          <w:sz w:val="26"/>
          <w:szCs w:val="26"/>
        </w:rPr>
        <w:t>муниципального района составит 80,3</w:t>
      </w:r>
      <w:r w:rsidRPr="00284816">
        <w:rPr>
          <w:bCs/>
          <w:spacing w:val="3"/>
          <w:sz w:val="26"/>
          <w:szCs w:val="26"/>
        </w:rPr>
        <w:t>%.</w:t>
      </w:r>
    </w:p>
    <w:p w:rsidR="005E0A2B" w:rsidRPr="00284816" w:rsidRDefault="005E0A2B" w:rsidP="005E0A2B">
      <w:pPr>
        <w:spacing w:after="0" w:line="240" w:lineRule="auto"/>
        <w:ind w:left="0" w:firstLine="709"/>
        <w:rPr>
          <w:sz w:val="26"/>
          <w:szCs w:val="26"/>
        </w:rPr>
      </w:pPr>
      <w:r w:rsidRPr="00284816">
        <w:rPr>
          <w:sz w:val="26"/>
          <w:szCs w:val="26"/>
        </w:rPr>
        <w:t>Основной объем программных расходов в 2018 году запланирован на финансовое обеспечение реализации МП «Развитие образования в Воскресенском МР на 2017-2019 годы» – 7</w:t>
      </w:r>
      <w:r w:rsidR="00FF21DB" w:rsidRPr="00284816">
        <w:rPr>
          <w:sz w:val="26"/>
          <w:szCs w:val="26"/>
        </w:rPr>
        <w:t>1,2</w:t>
      </w:r>
      <w:r w:rsidRPr="00284816">
        <w:rPr>
          <w:sz w:val="26"/>
          <w:szCs w:val="26"/>
        </w:rPr>
        <w:t xml:space="preserve"> %, «Развитие культуры на территории ВМР на 2017-2019 годы» – </w:t>
      </w:r>
      <w:r w:rsidR="00FD0EB9" w:rsidRPr="00284816">
        <w:rPr>
          <w:sz w:val="26"/>
          <w:szCs w:val="26"/>
        </w:rPr>
        <w:t>18,4</w:t>
      </w:r>
      <w:r w:rsidRPr="00284816">
        <w:rPr>
          <w:sz w:val="26"/>
          <w:szCs w:val="26"/>
        </w:rPr>
        <w:t xml:space="preserve"> %, «Капитальный ремонт, ремонт и содержание автомобильных дорог общего пользования местного значения за счет средств муниципального дорожного фонда» – </w:t>
      </w:r>
      <w:r w:rsidR="00FD0EB9" w:rsidRPr="00284816">
        <w:rPr>
          <w:sz w:val="26"/>
          <w:szCs w:val="26"/>
        </w:rPr>
        <w:t>5,9</w:t>
      </w:r>
      <w:r w:rsidRPr="00284816">
        <w:rPr>
          <w:sz w:val="26"/>
          <w:szCs w:val="26"/>
        </w:rPr>
        <w:t xml:space="preserve"> %.</w:t>
      </w:r>
    </w:p>
    <w:p w:rsidR="00284816" w:rsidRPr="00284816" w:rsidRDefault="00284816" w:rsidP="005E0A2B">
      <w:pPr>
        <w:spacing w:after="0" w:line="240" w:lineRule="auto"/>
        <w:ind w:left="0" w:firstLine="709"/>
        <w:rPr>
          <w:sz w:val="26"/>
          <w:szCs w:val="26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16"/>
        <w:gridCol w:w="4399"/>
        <w:gridCol w:w="566"/>
        <w:gridCol w:w="993"/>
        <w:gridCol w:w="1153"/>
        <w:gridCol w:w="973"/>
        <w:gridCol w:w="993"/>
      </w:tblGrid>
      <w:tr w:rsidR="00284816" w:rsidRPr="00284816" w:rsidTr="00284816">
        <w:trPr>
          <w:trHeight w:val="43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rFonts w:ascii="Arial CYR" w:hAnsi="Arial CYR" w:cs="Arial CYR"/>
                <w:b/>
                <w:bCs/>
                <w:color w:val="auto"/>
                <w:sz w:val="14"/>
                <w:szCs w:val="14"/>
              </w:rPr>
            </w:pPr>
            <w:r w:rsidRPr="00284816">
              <w:rPr>
                <w:rFonts w:ascii="Arial CYR" w:hAnsi="Arial CYR" w:cs="Arial CYR"/>
                <w:b/>
                <w:bCs/>
                <w:color w:val="auto"/>
                <w:sz w:val="14"/>
                <w:szCs w:val="14"/>
              </w:rPr>
              <w:t> 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84816">
              <w:rPr>
                <w:b/>
                <w:bCs/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proofErr w:type="gramStart"/>
            <w:r w:rsidRPr="00284816">
              <w:rPr>
                <w:b/>
                <w:bCs/>
                <w:color w:val="auto"/>
                <w:sz w:val="20"/>
                <w:szCs w:val="20"/>
              </w:rPr>
              <w:t>код</w:t>
            </w:r>
            <w:proofErr w:type="gramEnd"/>
            <w:r w:rsidRPr="00284816">
              <w:rPr>
                <w:b/>
                <w:bCs/>
                <w:color w:val="auto"/>
                <w:sz w:val="20"/>
                <w:szCs w:val="20"/>
              </w:rPr>
              <w:t xml:space="preserve"> МП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84816">
              <w:rPr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proofErr w:type="gramStart"/>
            <w:r w:rsidRPr="00284816">
              <w:rPr>
                <w:b/>
                <w:bCs/>
                <w:color w:val="auto"/>
                <w:sz w:val="20"/>
                <w:szCs w:val="20"/>
              </w:rPr>
              <w:t>в</w:t>
            </w:r>
            <w:proofErr w:type="gramEnd"/>
            <w:r w:rsidRPr="00284816">
              <w:rPr>
                <w:b/>
                <w:bCs/>
                <w:color w:val="auto"/>
                <w:sz w:val="20"/>
                <w:szCs w:val="20"/>
              </w:rPr>
              <w:t xml:space="preserve"> том числе</w:t>
            </w:r>
          </w:p>
        </w:tc>
      </w:tr>
      <w:tr w:rsidR="00284816" w:rsidRPr="00284816" w:rsidTr="00284816">
        <w:trPr>
          <w:trHeight w:val="720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left"/>
              <w:rPr>
                <w:rFonts w:ascii="Arial CYR" w:hAnsi="Arial CYR" w:cs="Arial CYR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284816">
              <w:rPr>
                <w:b/>
                <w:bCs/>
                <w:color w:val="auto"/>
                <w:sz w:val="20"/>
                <w:szCs w:val="20"/>
              </w:rPr>
              <w:t>Админи-страция</w:t>
            </w:r>
            <w:proofErr w:type="spellEnd"/>
            <w:proofErr w:type="gramEnd"/>
            <w:r w:rsidRPr="00284816">
              <w:rPr>
                <w:b/>
                <w:bCs/>
                <w:color w:val="auto"/>
                <w:sz w:val="20"/>
                <w:szCs w:val="20"/>
              </w:rPr>
              <w:t xml:space="preserve"> ВМР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84816">
              <w:rPr>
                <w:b/>
                <w:bCs/>
                <w:color w:val="auto"/>
                <w:sz w:val="20"/>
                <w:szCs w:val="20"/>
              </w:rPr>
              <w:t>УО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284816">
              <w:rPr>
                <w:b/>
                <w:bCs/>
                <w:color w:val="auto"/>
                <w:sz w:val="20"/>
                <w:szCs w:val="20"/>
              </w:rPr>
              <w:t>УКиК</w:t>
            </w:r>
            <w:proofErr w:type="spellEnd"/>
          </w:p>
        </w:tc>
      </w:tr>
      <w:tr w:rsidR="00284816" w:rsidRPr="00284816" w:rsidTr="00284816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left"/>
              <w:rPr>
                <w:rFonts w:ascii="Arial CYR" w:hAnsi="Arial CYR" w:cs="Arial CYR"/>
                <w:b/>
                <w:bCs/>
                <w:color w:val="auto"/>
                <w:sz w:val="14"/>
                <w:szCs w:val="14"/>
              </w:rPr>
            </w:pPr>
            <w:r w:rsidRPr="00284816">
              <w:rPr>
                <w:rFonts w:ascii="Arial CYR" w:hAnsi="Arial CYR" w:cs="Arial CYR"/>
                <w:b/>
                <w:bCs/>
                <w:color w:val="auto"/>
                <w:sz w:val="14"/>
                <w:szCs w:val="14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284816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284816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284816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284816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284816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</w:pPr>
            <w:r w:rsidRPr="00284816">
              <w:rPr>
                <w:rFonts w:ascii="Times New Roman CYR" w:hAnsi="Times New Roman CYR" w:cs="Times New Roman CYR"/>
                <w:b/>
                <w:bCs/>
                <w:color w:val="auto"/>
                <w:sz w:val="16"/>
                <w:szCs w:val="16"/>
              </w:rPr>
              <w:t>5</w:t>
            </w:r>
          </w:p>
        </w:tc>
      </w:tr>
      <w:tr w:rsidR="00284816" w:rsidRPr="00284816" w:rsidTr="00284816">
        <w:trPr>
          <w:trHeight w:val="5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284816">
              <w:rPr>
                <w:color w:val="auto"/>
                <w:sz w:val="22"/>
              </w:rPr>
              <w:t>1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 xml:space="preserve">Повышение </w:t>
            </w:r>
            <w:proofErr w:type="gramStart"/>
            <w:r w:rsidRPr="00284816">
              <w:rPr>
                <w:color w:val="auto"/>
                <w:sz w:val="20"/>
                <w:szCs w:val="20"/>
              </w:rPr>
              <w:t>безопасности  дорожного</w:t>
            </w:r>
            <w:proofErr w:type="gramEnd"/>
            <w:r w:rsidRPr="00284816">
              <w:rPr>
                <w:color w:val="auto"/>
                <w:sz w:val="20"/>
                <w:szCs w:val="20"/>
              </w:rPr>
              <w:t xml:space="preserve"> движения в Воскресенском муниципальном районе на 2016-2018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</w:rPr>
            </w:pPr>
            <w:r w:rsidRPr="00284816"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</w:rPr>
              <w:t>700,0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284816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30,0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284816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670,0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284816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 </w:t>
            </w:r>
          </w:p>
        </w:tc>
      </w:tr>
      <w:tr w:rsidR="00284816" w:rsidRPr="00284816" w:rsidTr="00284816">
        <w:trPr>
          <w:trHeight w:val="28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284816">
              <w:rPr>
                <w:color w:val="auto"/>
                <w:sz w:val="22"/>
              </w:rPr>
              <w:t>2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Доступная среда на 2017-2019гг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84816">
              <w:rPr>
                <w:b/>
                <w:bCs/>
                <w:color w:val="auto"/>
                <w:sz w:val="20"/>
                <w:szCs w:val="20"/>
              </w:rPr>
              <w:t>629,0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317,0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262,0</w:t>
            </w:r>
          </w:p>
        </w:tc>
      </w:tr>
      <w:tr w:rsidR="00284816" w:rsidRPr="00284816" w:rsidTr="00284816">
        <w:trPr>
          <w:trHeight w:val="43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284816">
              <w:rPr>
                <w:color w:val="auto"/>
                <w:sz w:val="22"/>
              </w:rPr>
              <w:t>3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Противодействие коррупции в Воскресенском муниципальном районе на 2014-2016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84816">
              <w:rPr>
                <w:b/>
                <w:bCs/>
                <w:color w:val="auto"/>
                <w:sz w:val="20"/>
                <w:szCs w:val="20"/>
              </w:rPr>
              <w:t>10,0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284816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5,0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284816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284816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 </w:t>
            </w:r>
          </w:p>
        </w:tc>
      </w:tr>
      <w:tr w:rsidR="00284816" w:rsidRPr="00284816" w:rsidTr="00284816">
        <w:trPr>
          <w:trHeight w:val="6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Обеспечение жильем молодых семей, проживающих на территории Воскресенского муниципального района на 2016-2020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84816">
              <w:rPr>
                <w:b/>
                <w:bCs/>
                <w:color w:val="auto"/>
                <w:sz w:val="20"/>
                <w:szCs w:val="20"/>
              </w:rPr>
              <w:t>2,1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2,1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 </w:t>
            </w:r>
          </w:p>
        </w:tc>
      </w:tr>
      <w:tr w:rsidR="00284816" w:rsidRPr="00284816" w:rsidTr="00284816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84816">
              <w:rPr>
                <w:sz w:val="20"/>
                <w:szCs w:val="20"/>
              </w:rPr>
              <w:t>Оформление права муниципальной собственности на бесхозяйные объекты на территории Воскресенского муниципального района Саратовской области на 2017-2019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84816">
              <w:rPr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84816">
              <w:rPr>
                <w:b/>
                <w:bCs/>
                <w:color w:val="auto"/>
                <w:sz w:val="20"/>
                <w:szCs w:val="20"/>
              </w:rPr>
              <w:t>1 035,5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1 035,5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 </w:t>
            </w:r>
          </w:p>
        </w:tc>
      </w:tr>
      <w:tr w:rsidR="00284816" w:rsidRPr="00284816" w:rsidTr="00284816">
        <w:trPr>
          <w:trHeight w:val="49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Улучшение условий и охраны труда в Воскресенском МР на 2013-2018 гг.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84816">
              <w:rPr>
                <w:b/>
                <w:bCs/>
                <w:color w:val="auto"/>
                <w:sz w:val="20"/>
                <w:szCs w:val="20"/>
              </w:rPr>
              <w:t>412,0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105,0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284816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267,0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284816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40,0</w:t>
            </w:r>
          </w:p>
        </w:tc>
      </w:tr>
      <w:tr w:rsidR="00284816" w:rsidRPr="00284816" w:rsidTr="00284816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Развитие культуры на территории Воскресенского муниципального района Саратовской области на 2017-2019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84816">
              <w:rPr>
                <w:b/>
                <w:bCs/>
                <w:color w:val="auto"/>
                <w:sz w:val="20"/>
                <w:szCs w:val="20"/>
              </w:rPr>
              <w:t>29 323,1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284816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284816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284816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29 323,1</w:t>
            </w:r>
          </w:p>
        </w:tc>
      </w:tr>
      <w:tr w:rsidR="00284816" w:rsidRPr="00284816" w:rsidTr="00284816">
        <w:trPr>
          <w:trHeight w:val="6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Развитие малого и среднего предпринимательства в Воскресенском муниципальном районе Саратовской области на 2016-2018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84816">
              <w:rPr>
                <w:b/>
                <w:bCs/>
                <w:color w:val="auto"/>
                <w:sz w:val="20"/>
                <w:szCs w:val="20"/>
              </w:rPr>
              <w:t>18,0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18,0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 </w:t>
            </w:r>
          </w:p>
        </w:tc>
      </w:tr>
      <w:tr w:rsidR="00284816" w:rsidRPr="00284816" w:rsidTr="00284816">
        <w:trPr>
          <w:trHeight w:val="58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Развитие местного самоуправления в Воскресенском муниципальном районе Саратовской области на 2018-2020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84816">
              <w:rPr>
                <w:b/>
                <w:bCs/>
                <w:color w:val="auto"/>
                <w:sz w:val="20"/>
                <w:szCs w:val="20"/>
              </w:rPr>
              <w:t>1 212,0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1 212,0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 </w:t>
            </w:r>
          </w:p>
        </w:tc>
      </w:tr>
      <w:tr w:rsidR="00284816" w:rsidRPr="00284816" w:rsidTr="00284816">
        <w:trPr>
          <w:trHeight w:val="8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 xml:space="preserve">Развитие сельского хозяйства и регулирование рынков сельскохозяйственной продукции, сырья и </w:t>
            </w:r>
            <w:proofErr w:type="spellStart"/>
            <w:proofErr w:type="gramStart"/>
            <w:r w:rsidRPr="00284816">
              <w:rPr>
                <w:color w:val="auto"/>
                <w:sz w:val="20"/>
                <w:szCs w:val="20"/>
              </w:rPr>
              <w:t>продоволь-ствия</w:t>
            </w:r>
            <w:proofErr w:type="spellEnd"/>
            <w:proofErr w:type="gramEnd"/>
            <w:r w:rsidRPr="00284816">
              <w:rPr>
                <w:color w:val="auto"/>
                <w:sz w:val="20"/>
                <w:szCs w:val="20"/>
              </w:rPr>
              <w:t xml:space="preserve"> в Воскресенском районе на 2013-2020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84816">
              <w:rPr>
                <w:b/>
                <w:bCs/>
                <w:color w:val="auto"/>
                <w:sz w:val="20"/>
                <w:szCs w:val="20"/>
              </w:rPr>
              <w:t>50,0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284816">
              <w:rPr>
                <w:i/>
                <w:iCs/>
                <w:color w:val="auto"/>
                <w:sz w:val="20"/>
                <w:szCs w:val="20"/>
              </w:rPr>
              <w:t> </w:t>
            </w:r>
          </w:p>
        </w:tc>
      </w:tr>
      <w:tr w:rsidR="00284816" w:rsidRPr="00284816" w:rsidTr="00284816">
        <w:trPr>
          <w:trHeight w:val="58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Развитие физической культуры и спорта Воскресенского района на 2013-2016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84816">
              <w:rPr>
                <w:b/>
                <w:bCs/>
                <w:color w:val="auto"/>
                <w:sz w:val="20"/>
                <w:szCs w:val="20"/>
              </w:rPr>
              <w:t>24,0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284816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24,0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284816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284816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 </w:t>
            </w:r>
          </w:p>
        </w:tc>
      </w:tr>
      <w:tr w:rsidR="00284816" w:rsidRPr="00284816" w:rsidTr="00284816">
        <w:trPr>
          <w:trHeight w:val="33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Старшее поколение на территории Воскресенского МР на 2017-2019 гг.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84816">
              <w:rPr>
                <w:b/>
                <w:bCs/>
                <w:color w:val="auto"/>
                <w:sz w:val="20"/>
                <w:szCs w:val="20"/>
              </w:rPr>
              <w:t>30,0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30,0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 </w:t>
            </w:r>
          </w:p>
        </w:tc>
      </w:tr>
      <w:tr w:rsidR="00284816" w:rsidRPr="00284816" w:rsidTr="00284816">
        <w:trPr>
          <w:trHeight w:val="10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lastRenderedPageBreak/>
              <w:t>13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Профилактика терроризма и экстремизма, а также минимизация и ликвидация последствий терроризма и экстремизма на территории Воскресенского муниципального района Саратовской области на 2017-2019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84816">
              <w:rPr>
                <w:b/>
                <w:bCs/>
                <w:color w:val="auto"/>
                <w:sz w:val="20"/>
                <w:szCs w:val="20"/>
              </w:rPr>
              <w:t>841,0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25,0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678,0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138,0</w:t>
            </w:r>
          </w:p>
        </w:tc>
      </w:tr>
      <w:tr w:rsidR="00284816" w:rsidRPr="00284816" w:rsidTr="00284816">
        <w:trPr>
          <w:trHeight w:val="5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Профилактика правонарушений   на территории Воскресенского муниципального района   на 2017 -2019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84816">
              <w:rPr>
                <w:b/>
                <w:bCs/>
                <w:color w:val="auto"/>
                <w:sz w:val="20"/>
                <w:szCs w:val="20"/>
              </w:rPr>
              <w:t>29,0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284816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20,0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284816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284816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3,0</w:t>
            </w:r>
          </w:p>
        </w:tc>
      </w:tr>
      <w:tr w:rsidR="00284816" w:rsidRPr="00284816" w:rsidTr="00284816">
        <w:trPr>
          <w:trHeight w:val="109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84816">
              <w:rPr>
                <w:sz w:val="20"/>
                <w:szCs w:val="20"/>
              </w:rPr>
              <w:t xml:space="preserve">Комплексные меры противодействия и профилактики незаконному обороту наркотических средств, психотропных веществ и их </w:t>
            </w:r>
            <w:proofErr w:type="spellStart"/>
            <w:r w:rsidRPr="00284816">
              <w:rPr>
                <w:sz w:val="20"/>
                <w:szCs w:val="20"/>
              </w:rPr>
              <w:t>прекурсов</w:t>
            </w:r>
            <w:proofErr w:type="spellEnd"/>
            <w:r w:rsidRPr="00284816">
              <w:rPr>
                <w:sz w:val="20"/>
                <w:szCs w:val="20"/>
              </w:rPr>
              <w:t xml:space="preserve"> на территории Воскресенского муниципального района Саратовской области на 2014-2016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84816">
              <w:rPr>
                <w:sz w:val="20"/>
                <w:szCs w:val="20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84816">
              <w:rPr>
                <w:b/>
                <w:bCs/>
                <w:color w:val="auto"/>
                <w:sz w:val="20"/>
                <w:szCs w:val="20"/>
              </w:rPr>
              <w:t>11,5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2,0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6,0</w:t>
            </w:r>
          </w:p>
        </w:tc>
      </w:tr>
      <w:tr w:rsidR="00284816" w:rsidRPr="00284816" w:rsidTr="00284816">
        <w:trPr>
          <w:trHeight w:val="6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84816">
              <w:rPr>
                <w:sz w:val="20"/>
                <w:szCs w:val="20"/>
              </w:rPr>
              <w:t>Развитие образования в Воскресенском муниципальном районе на 2017-2019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84816">
              <w:rPr>
                <w:sz w:val="20"/>
                <w:szCs w:val="20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284816">
              <w:rPr>
                <w:b/>
                <w:bCs/>
                <w:color w:val="auto"/>
                <w:sz w:val="18"/>
                <w:szCs w:val="18"/>
              </w:rPr>
              <w:t>113 295,3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28481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284816">
              <w:rPr>
                <w:color w:val="auto"/>
                <w:sz w:val="18"/>
                <w:szCs w:val="18"/>
              </w:rPr>
              <w:t>113 295,3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284816">
              <w:rPr>
                <w:color w:val="auto"/>
                <w:sz w:val="18"/>
                <w:szCs w:val="18"/>
              </w:rPr>
              <w:t> </w:t>
            </w:r>
          </w:p>
        </w:tc>
      </w:tr>
      <w:tr w:rsidR="00284816" w:rsidRPr="00284816" w:rsidTr="00284816">
        <w:trPr>
          <w:trHeight w:val="79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84816">
              <w:rPr>
                <w:sz w:val="20"/>
                <w:szCs w:val="20"/>
              </w:rPr>
              <w:t xml:space="preserve">Капитальный ремонт, ремонт и содержание, паспортизация и принятие в муниципальную собственность автомобильных дорог общего пользования </w:t>
            </w:r>
            <w:proofErr w:type="spellStart"/>
            <w:r w:rsidRPr="00284816">
              <w:rPr>
                <w:sz w:val="20"/>
                <w:szCs w:val="20"/>
              </w:rPr>
              <w:t>мстного</w:t>
            </w:r>
            <w:proofErr w:type="spellEnd"/>
            <w:r w:rsidRPr="00284816">
              <w:rPr>
                <w:sz w:val="20"/>
                <w:szCs w:val="20"/>
              </w:rPr>
              <w:t xml:space="preserve"> значения за </w:t>
            </w:r>
            <w:proofErr w:type="spellStart"/>
            <w:r w:rsidRPr="00284816">
              <w:rPr>
                <w:sz w:val="20"/>
                <w:szCs w:val="20"/>
              </w:rPr>
              <w:t>сче</w:t>
            </w:r>
            <w:proofErr w:type="spellEnd"/>
            <w:r w:rsidRPr="00284816">
              <w:rPr>
                <w:sz w:val="20"/>
                <w:szCs w:val="20"/>
              </w:rPr>
              <w:t xml:space="preserve"> </w:t>
            </w:r>
            <w:proofErr w:type="spellStart"/>
            <w:r w:rsidRPr="00284816">
              <w:rPr>
                <w:sz w:val="20"/>
                <w:szCs w:val="20"/>
              </w:rPr>
              <w:t>средста</w:t>
            </w:r>
            <w:proofErr w:type="spellEnd"/>
            <w:r w:rsidRPr="00284816">
              <w:rPr>
                <w:sz w:val="20"/>
                <w:szCs w:val="20"/>
              </w:rPr>
              <w:t xml:space="preserve"> муниципального дорожного фонда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84816">
              <w:rPr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84816">
              <w:rPr>
                <w:b/>
                <w:bCs/>
                <w:color w:val="auto"/>
                <w:sz w:val="20"/>
                <w:szCs w:val="20"/>
              </w:rPr>
              <w:t>9 328,4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9 328,4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 </w:t>
            </w:r>
          </w:p>
        </w:tc>
      </w:tr>
      <w:tr w:rsidR="00284816" w:rsidRPr="00284816" w:rsidTr="00284816">
        <w:trPr>
          <w:trHeight w:val="7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84816">
              <w:rPr>
                <w:sz w:val="20"/>
                <w:szCs w:val="20"/>
              </w:rPr>
              <w:t>Регистрация прав собственности и кадастровый учет недвижимости Воскресенского муниципального района на 2018 год.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84816">
              <w:rPr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84816">
              <w:rPr>
                <w:b/>
                <w:bCs/>
                <w:color w:val="auto"/>
                <w:sz w:val="20"/>
                <w:szCs w:val="20"/>
              </w:rPr>
              <w:t>340,0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340,0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 </w:t>
            </w:r>
          </w:p>
        </w:tc>
      </w:tr>
      <w:tr w:rsidR="00284816" w:rsidRPr="00284816" w:rsidTr="00284816">
        <w:trPr>
          <w:trHeight w:val="5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84816">
              <w:rPr>
                <w:sz w:val="20"/>
                <w:szCs w:val="20"/>
              </w:rPr>
              <w:t xml:space="preserve">Об обеспечении мер пожарной безопасности в муниципальных образовательных организациях ВМР на 2016-2021 </w:t>
            </w:r>
            <w:proofErr w:type="spellStart"/>
            <w:r w:rsidRPr="00284816"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84816">
              <w:rPr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84816">
              <w:rPr>
                <w:b/>
                <w:bCs/>
                <w:color w:val="auto"/>
                <w:sz w:val="20"/>
                <w:szCs w:val="20"/>
              </w:rPr>
              <w:t>1 802,4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1 802,4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84816">
              <w:rPr>
                <w:color w:val="auto"/>
                <w:sz w:val="20"/>
                <w:szCs w:val="20"/>
              </w:rPr>
              <w:t> </w:t>
            </w:r>
          </w:p>
        </w:tc>
      </w:tr>
      <w:tr w:rsidR="00284816" w:rsidRPr="00284816" w:rsidTr="00284816">
        <w:trPr>
          <w:trHeight w:val="42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284816">
              <w:rPr>
                <w:color w:val="auto"/>
                <w:sz w:val="22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  <w:r w:rsidRPr="00284816">
              <w:rPr>
                <w:b/>
                <w:bCs/>
                <w:color w:val="auto"/>
                <w:sz w:val="22"/>
              </w:rPr>
              <w:t>Всего расходов: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  <w:r w:rsidRPr="00284816">
              <w:rPr>
                <w:b/>
                <w:bCs/>
                <w:color w:val="auto"/>
                <w:sz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284816">
              <w:rPr>
                <w:b/>
                <w:bCs/>
                <w:color w:val="auto"/>
                <w:sz w:val="18"/>
                <w:szCs w:val="18"/>
              </w:rPr>
              <w:t>159 093,3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284816">
              <w:rPr>
                <w:b/>
                <w:bCs/>
                <w:sz w:val="18"/>
                <w:szCs w:val="18"/>
              </w:rPr>
              <w:t>12 277,0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284816">
              <w:rPr>
                <w:b/>
                <w:bCs/>
                <w:sz w:val="18"/>
                <w:szCs w:val="18"/>
              </w:rPr>
              <w:t>117 044,2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816" w:rsidRPr="00284816" w:rsidRDefault="00284816" w:rsidP="00284816">
            <w:pPr>
              <w:spacing w:after="0" w:line="240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284816">
              <w:rPr>
                <w:b/>
                <w:bCs/>
                <w:sz w:val="18"/>
                <w:szCs w:val="18"/>
              </w:rPr>
              <w:t>29 772,1</w:t>
            </w:r>
          </w:p>
        </w:tc>
      </w:tr>
    </w:tbl>
    <w:p w:rsidR="00284816" w:rsidRDefault="00284816" w:rsidP="005E0A2B">
      <w:pPr>
        <w:spacing w:after="0" w:line="240" w:lineRule="auto"/>
        <w:ind w:left="0" w:firstLine="709"/>
        <w:rPr>
          <w:sz w:val="26"/>
          <w:szCs w:val="26"/>
        </w:rPr>
      </w:pPr>
    </w:p>
    <w:p w:rsidR="00ED1A32" w:rsidRPr="00284816" w:rsidRDefault="00ED1A32" w:rsidP="00ED1A32">
      <w:pPr>
        <w:spacing w:after="0" w:line="240" w:lineRule="auto"/>
        <w:ind w:left="0" w:firstLine="709"/>
        <w:outlineLvl w:val="2"/>
        <w:rPr>
          <w:sz w:val="26"/>
          <w:szCs w:val="26"/>
        </w:rPr>
      </w:pPr>
      <w:r w:rsidRPr="00284816">
        <w:rPr>
          <w:sz w:val="26"/>
          <w:szCs w:val="26"/>
        </w:rPr>
        <w:t xml:space="preserve">В проекте бюджета на 2018 год основная часть расходов будет направлена на </w:t>
      </w:r>
      <w:r w:rsidRPr="00284816">
        <w:rPr>
          <w:b/>
          <w:sz w:val="26"/>
          <w:szCs w:val="26"/>
        </w:rPr>
        <w:t>заработную плату и страховые взносы</w:t>
      </w:r>
      <w:r w:rsidR="004C77C2" w:rsidRPr="00284816">
        <w:rPr>
          <w:sz w:val="26"/>
          <w:szCs w:val="26"/>
        </w:rPr>
        <w:t>, которые составят в</w:t>
      </w:r>
      <w:r w:rsidRPr="00284816">
        <w:rPr>
          <w:sz w:val="26"/>
          <w:szCs w:val="26"/>
        </w:rPr>
        <w:t xml:space="preserve"> сумме 125 227,9 тыс. рублей или 6</w:t>
      </w:r>
      <w:r w:rsidR="008F3959" w:rsidRPr="00284816">
        <w:rPr>
          <w:sz w:val="26"/>
          <w:szCs w:val="26"/>
        </w:rPr>
        <w:t>3,2</w:t>
      </w:r>
      <w:r w:rsidRPr="00284816">
        <w:rPr>
          <w:sz w:val="26"/>
          <w:szCs w:val="26"/>
        </w:rPr>
        <w:t xml:space="preserve"> % от общих расходов, без учета </w:t>
      </w:r>
      <w:r w:rsidR="004C77C2" w:rsidRPr="00284816">
        <w:rPr>
          <w:sz w:val="26"/>
          <w:szCs w:val="26"/>
        </w:rPr>
        <w:t xml:space="preserve">расходов </w:t>
      </w:r>
      <w:r w:rsidRPr="00284816">
        <w:rPr>
          <w:sz w:val="26"/>
          <w:szCs w:val="26"/>
        </w:rPr>
        <w:t>бюджетных учреждений района. Однако, ассигнования на заработную плату с начислениями предусмотрены не в полном объеме, на 91,5 % от расчетной потребности, недос</w:t>
      </w:r>
      <w:r w:rsidR="004C77C2" w:rsidRPr="00284816">
        <w:rPr>
          <w:sz w:val="26"/>
          <w:szCs w:val="26"/>
        </w:rPr>
        <w:t>таток бюджетных средств состави</w:t>
      </w:r>
      <w:r w:rsidRPr="00284816">
        <w:rPr>
          <w:sz w:val="26"/>
          <w:szCs w:val="26"/>
        </w:rPr>
        <w:t xml:space="preserve">т в сумме 11 669,1 тыс. рублей, в том числе по Администрации ВМР -2 993,5 тыс. рублей, Управлению образования – </w:t>
      </w:r>
      <w:r w:rsidRPr="00284816">
        <w:rPr>
          <w:bCs/>
          <w:sz w:val="26"/>
          <w:szCs w:val="26"/>
        </w:rPr>
        <w:t xml:space="preserve">6 699,0 </w:t>
      </w:r>
      <w:r w:rsidRPr="00284816">
        <w:rPr>
          <w:sz w:val="26"/>
          <w:szCs w:val="26"/>
        </w:rPr>
        <w:t xml:space="preserve">тыс. рублей, по Управлению культуры и кино – </w:t>
      </w:r>
      <w:r w:rsidRPr="00284816">
        <w:rPr>
          <w:iCs/>
          <w:sz w:val="26"/>
          <w:szCs w:val="26"/>
        </w:rPr>
        <w:t>-1 976,6</w:t>
      </w:r>
      <w:r w:rsidRPr="00284816">
        <w:rPr>
          <w:sz w:val="26"/>
          <w:szCs w:val="26"/>
        </w:rPr>
        <w:t>тыс. рублей.</w:t>
      </w:r>
    </w:p>
    <w:p w:rsidR="00ED1A32" w:rsidRPr="00284816" w:rsidRDefault="00ED1A32" w:rsidP="00ED1A32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EastAsia"/>
          <w:color w:val="auto"/>
          <w:sz w:val="26"/>
          <w:szCs w:val="26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4340"/>
        <w:gridCol w:w="1467"/>
        <w:gridCol w:w="1276"/>
        <w:gridCol w:w="1276"/>
        <w:gridCol w:w="992"/>
      </w:tblGrid>
      <w:tr w:rsidR="00ED1A32" w:rsidRPr="00284816" w:rsidTr="00ED1A32">
        <w:trPr>
          <w:trHeight w:val="64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2848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84816">
              <w:rPr>
                <w:b/>
                <w:bCs/>
                <w:sz w:val="20"/>
                <w:szCs w:val="20"/>
              </w:rPr>
              <w:t>Расчетная потребность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84816">
              <w:rPr>
                <w:b/>
                <w:bCs/>
                <w:sz w:val="20"/>
                <w:szCs w:val="20"/>
              </w:rPr>
              <w:t>Проект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84816">
              <w:rPr>
                <w:b/>
                <w:bCs/>
                <w:sz w:val="20"/>
                <w:szCs w:val="20"/>
              </w:rPr>
              <w:t>Недостаток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84816">
              <w:rPr>
                <w:b/>
                <w:bCs/>
                <w:sz w:val="20"/>
                <w:szCs w:val="20"/>
              </w:rPr>
              <w:t>% от</w:t>
            </w:r>
          </w:p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84816">
              <w:rPr>
                <w:b/>
                <w:bCs/>
                <w:sz w:val="20"/>
                <w:szCs w:val="20"/>
              </w:rPr>
              <w:t>потреб</w:t>
            </w:r>
            <w:proofErr w:type="gramEnd"/>
            <w:r w:rsidRPr="00284816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ED1A32" w:rsidRPr="00284816" w:rsidTr="00ED1A3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left"/>
              <w:rPr>
                <w:b/>
                <w:bCs/>
                <w:sz w:val="22"/>
              </w:rPr>
            </w:pPr>
            <w:r w:rsidRPr="00284816">
              <w:rPr>
                <w:b/>
                <w:bCs/>
                <w:sz w:val="22"/>
              </w:rPr>
              <w:t>Общегосударственные вопросы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284816">
              <w:rPr>
                <w:b/>
                <w:bCs/>
                <w:sz w:val="22"/>
              </w:rPr>
              <w:t>21 879,5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284816">
              <w:rPr>
                <w:b/>
                <w:bCs/>
                <w:sz w:val="22"/>
              </w:rPr>
              <w:t>18 886,0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284816">
              <w:rPr>
                <w:b/>
                <w:bCs/>
                <w:sz w:val="22"/>
              </w:rPr>
              <w:t>-2 993,5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284816">
              <w:rPr>
                <w:b/>
                <w:bCs/>
                <w:sz w:val="22"/>
              </w:rPr>
              <w:t>86,3</w:t>
            </w:r>
          </w:p>
        </w:tc>
      </w:tr>
      <w:tr w:rsidR="00ED1A32" w:rsidRPr="00284816" w:rsidTr="00ED1A3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284816">
              <w:rPr>
                <w:sz w:val="22"/>
              </w:rPr>
              <w:t>Глава муниципального района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936,2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936,2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100,0</w:t>
            </w:r>
          </w:p>
        </w:tc>
      </w:tr>
      <w:tr w:rsidR="00ED1A32" w:rsidRPr="00284816" w:rsidTr="00ED1A3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284816">
              <w:rPr>
                <w:sz w:val="22"/>
              </w:rPr>
              <w:t>Собрание ВМР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665,4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665,4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100,0</w:t>
            </w:r>
          </w:p>
        </w:tc>
      </w:tr>
      <w:tr w:rsidR="00ED1A32" w:rsidRPr="00284816" w:rsidTr="00ED1A3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284816">
              <w:rPr>
                <w:sz w:val="22"/>
              </w:rPr>
              <w:t>Местная администрация - всего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15 439,9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12 446,4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-2 993,5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80,6</w:t>
            </w:r>
          </w:p>
        </w:tc>
      </w:tr>
      <w:tr w:rsidR="00ED1A32" w:rsidRPr="00284816" w:rsidTr="00ED1A32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left"/>
              <w:rPr>
                <w:i/>
                <w:iCs/>
                <w:sz w:val="22"/>
              </w:rPr>
            </w:pPr>
            <w:proofErr w:type="gramStart"/>
            <w:r w:rsidRPr="00284816">
              <w:rPr>
                <w:i/>
                <w:iCs/>
                <w:sz w:val="22"/>
              </w:rPr>
              <w:t>полномочия</w:t>
            </w:r>
            <w:proofErr w:type="gramEnd"/>
            <w:r w:rsidRPr="00284816">
              <w:rPr>
                <w:i/>
                <w:iCs/>
                <w:sz w:val="22"/>
              </w:rPr>
              <w:t xml:space="preserve"> по охране труда (субвенции)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179,0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179,0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100,0</w:t>
            </w:r>
          </w:p>
        </w:tc>
      </w:tr>
      <w:tr w:rsidR="00ED1A32" w:rsidRPr="00284816" w:rsidTr="00ED1A3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left"/>
              <w:rPr>
                <w:i/>
                <w:iCs/>
                <w:sz w:val="22"/>
              </w:rPr>
            </w:pPr>
            <w:proofErr w:type="gramStart"/>
            <w:r w:rsidRPr="00284816">
              <w:rPr>
                <w:i/>
                <w:iCs/>
                <w:sz w:val="22"/>
              </w:rPr>
              <w:t>опека</w:t>
            </w:r>
            <w:proofErr w:type="gramEnd"/>
            <w:r w:rsidRPr="00284816">
              <w:rPr>
                <w:i/>
                <w:iCs/>
                <w:sz w:val="22"/>
              </w:rPr>
              <w:t xml:space="preserve"> совершеннолетних граждан (</w:t>
            </w:r>
            <w:proofErr w:type="spellStart"/>
            <w:r w:rsidRPr="00284816">
              <w:rPr>
                <w:i/>
                <w:iCs/>
                <w:sz w:val="22"/>
              </w:rPr>
              <w:t>субв</w:t>
            </w:r>
            <w:proofErr w:type="spellEnd"/>
            <w:r w:rsidRPr="00284816">
              <w:rPr>
                <w:i/>
                <w:iCs/>
                <w:sz w:val="22"/>
              </w:rPr>
              <w:t>.)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190,1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190,1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100,0</w:t>
            </w:r>
          </w:p>
        </w:tc>
      </w:tr>
      <w:tr w:rsidR="00ED1A32" w:rsidRPr="00284816" w:rsidTr="00ED1A32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left"/>
              <w:rPr>
                <w:i/>
                <w:iCs/>
                <w:sz w:val="22"/>
              </w:rPr>
            </w:pPr>
            <w:proofErr w:type="gramStart"/>
            <w:r w:rsidRPr="00284816">
              <w:rPr>
                <w:i/>
                <w:iCs/>
                <w:sz w:val="22"/>
              </w:rPr>
              <w:t>административная</w:t>
            </w:r>
            <w:proofErr w:type="gramEnd"/>
            <w:r w:rsidRPr="00284816">
              <w:rPr>
                <w:i/>
                <w:iCs/>
                <w:sz w:val="22"/>
              </w:rPr>
              <w:t xml:space="preserve"> комиссия (субвенция)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179,2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179,2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100,0</w:t>
            </w:r>
          </w:p>
        </w:tc>
      </w:tr>
      <w:tr w:rsidR="00ED1A32" w:rsidRPr="00284816" w:rsidTr="00ED1A3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left"/>
              <w:rPr>
                <w:i/>
                <w:iCs/>
                <w:sz w:val="22"/>
              </w:rPr>
            </w:pPr>
            <w:proofErr w:type="gramStart"/>
            <w:r w:rsidRPr="00284816">
              <w:rPr>
                <w:i/>
                <w:iCs/>
                <w:sz w:val="22"/>
              </w:rPr>
              <w:t>комиссия</w:t>
            </w:r>
            <w:proofErr w:type="gramEnd"/>
            <w:r w:rsidRPr="00284816">
              <w:rPr>
                <w:i/>
                <w:iCs/>
                <w:sz w:val="22"/>
              </w:rPr>
              <w:t xml:space="preserve"> по </w:t>
            </w:r>
            <w:proofErr w:type="spellStart"/>
            <w:r w:rsidRPr="00284816">
              <w:rPr>
                <w:i/>
                <w:iCs/>
                <w:sz w:val="22"/>
              </w:rPr>
              <w:t>несовершеннолет</w:t>
            </w:r>
            <w:proofErr w:type="spellEnd"/>
            <w:r w:rsidRPr="00284816">
              <w:rPr>
                <w:i/>
                <w:iCs/>
                <w:sz w:val="22"/>
              </w:rPr>
              <w:t>. (</w:t>
            </w:r>
            <w:proofErr w:type="spellStart"/>
            <w:proofErr w:type="gramStart"/>
            <w:r w:rsidRPr="00284816">
              <w:rPr>
                <w:i/>
                <w:iCs/>
                <w:sz w:val="22"/>
              </w:rPr>
              <w:t>субвен</w:t>
            </w:r>
            <w:proofErr w:type="spellEnd"/>
            <w:proofErr w:type="gramEnd"/>
            <w:r w:rsidRPr="00284816">
              <w:rPr>
                <w:i/>
                <w:iCs/>
                <w:sz w:val="22"/>
              </w:rPr>
              <w:t>.)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188,3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188,3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100,0</w:t>
            </w:r>
          </w:p>
        </w:tc>
      </w:tr>
      <w:tr w:rsidR="00ED1A32" w:rsidRPr="00284816" w:rsidTr="00ED1A3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left"/>
              <w:rPr>
                <w:i/>
                <w:iCs/>
                <w:sz w:val="22"/>
              </w:rPr>
            </w:pPr>
            <w:proofErr w:type="gramStart"/>
            <w:r w:rsidRPr="00284816">
              <w:rPr>
                <w:i/>
                <w:iCs/>
                <w:sz w:val="22"/>
              </w:rPr>
              <w:t>субсидии</w:t>
            </w:r>
            <w:proofErr w:type="gramEnd"/>
            <w:r w:rsidRPr="00284816">
              <w:rPr>
                <w:i/>
                <w:iCs/>
                <w:sz w:val="22"/>
              </w:rPr>
              <w:t xml:space="preserve"> по ЖКХ (субвенции)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179,8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179,8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100,0</w:t>
            </w:r>
          </w:p>
        </w:tc>
      </w:tr>
      <w:tr w:rsidR="00ED1A32" w:rsidRPr="00284816" w:rsidTr="00ED1A3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left"/>
              <w:rPr>
                <w:i/>
                <w:iCs/>
                <w:sz w:val="22"/>
              </w:rPr>
            </w:pPr>
            <w:proofErr w:type="gramStart"/>
            <w:r w:rsidRPr="00284816">
              <w:rPr>
                <w:i/>
                <w:iCs/>
                <w:sz w:val="22"/>
              </w:rPr>
              <w:t>аппарат</w:t>
            </w:r>
            <w:proofErr w:type="gramEnd"/>
            <w:r w:rsidRPr="00284816">
              <w:rPr>
                <w:i/>
                <w:iCs/>
                <w:sz w:val="22"/>
              </w:rPr>
              <w:t xml:space="preserve"> администрации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11 911,5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8 918,0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-2 993,5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74,9</w:t>
            </w:r>
          </w:p>
        </w:tc>
      </w:tr>
      <w:tr w:rsidR="00ED1A32" w:rsidRPr="00284816" w:rsidTr="00ED1A3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left"/>
              <w:rPr>
                <w:i/>
                <w:iCs/>
                <w:sz w:val="22"/>
              </w:rPr>
            </w:pPr>
            <w:proofErr w:type="gramStart"/>
            <w:r w:rsidRPr="00284816">
              <w:rPr>
                <w:i/>
                <w:iCs/>
                <w:sz w:val="22"/>
              </w:rPr>
              <w:t>финансовое</w:t>
            </w:r>
            <w:proofErr w:type="gramEnd"/>
            <w:r w:rsidRPr="00284816">
              <w:rPr>
                <w:i/>
                <w:iCs/>
                <w:sz w:val="22"/>
              </w:rPr>
              <w:t xml:space="preserve"> управление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2 612,0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2 612,0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100,0</w:t>
            </w:r>
          </w:p>
        </w:tc>
      </w:tr>
      <w:tr w:rsidR="00ED1A32" w:rsidRPr="00284816" w:rsidTr="00ED1A3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proofErr w:type="gramStart"/>
            <w:r w:rsidRPr="00284816">
              <w:rPr>
                <w:sz w:val="22"/>
              </w:rPr>
              <w:t>централизованная</w:t>
            </w:r>
            <w:proofErr w:type="gramEnd"/>
            <w:r w:rsidRPr="00284816">
              <w:rPr>
                <w:sz w:val="22"/>
              </w:rPr>
              <w:t xml:space="preserve"> бухгалтерия АВМР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1 514,3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1 514,3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100,0</w:t>
            </w:r>
          </w:p>
        </w:tc>
      </w:tr>
      <w:tr w:rsidR="00ED1A32" w:rsidRPr="00284816" w:rsidTr="00ED1A3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284816">
              <w:rPr>
                <w:sz w:val="22"/>
              </w:rPr>
              <w:lastRenderedPageBreak/>
              <w:t>МКУ "УМТО администрации ВМР"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3 323,7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3 323,7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100,0</w:t>
            </w:r>
          </w:p>
        </w:tc>
      </w:tr>
      <w:tr w:rsidR="00ED1A32" w:rsidRPr="00284816" w:rsidTr="00ED1A3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left"/>
              <w:rPr>
                <w:b/>
                <w:bCs/>
                <w:sz w:val="22"/>
              </w:rPr>
            </w:pPr>
            <w:r w:rsidRPr="00284816">
              <w:rPr>
                <w:b/>
                <w:bCs/>
                <w:sz w:val="22"/>
              </w:rPr>
              <w:t>Образование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284816">
              <w:rPr>
                <w:b/>
                <w:bCs/>
                <w:sz w:val="22"/>
              </w:rPr>
              <w:t>108 917,9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284816">
              <w:rPr>
                <w:b/>
                <w:bCs/>
                <w:sz w:val="22"/>
              </w:rPr>
              <w:t>102 218,9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284816">
              <w:rPr>
                <w:b/>
                <w:bCs/>
                <w:sz w:val="22"/>
              </w:rPr>
              <w:t>-6 699,0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284816">
              <w:rPr>
                <w:b/>
                <w:bCs/>
                <w:sz w:val="22"/>
              </w:rPr>
              <w:t>93,8</w:t>
            </w:r>
          </w:p>
        </w:tc>
      </w:tr>
      <w:tr w:rsidR="00ED1A32" w:rsidRPr="00284816" w:rsidTr="00ED1A3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284816">
              <w:rPr>
                <w:sz w:val="22"/>
              </w:rPr>
              <w:t>Дошкольное образование - всего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22 437,1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18 138,7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-4 298,4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80,8</w:t>
            </w:r>
          </w:p>
        </w:tc>
      </w:tr>
      <w:tr w:rsidR="00ED1A32" w:rsidRPr="00284816" w:rsidTr="00ED1A3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left"/>
              <w:rPr>
                <w:i/>
                <w:iCs/>
                <w:sz w:val="22"/>
              </w:rPr>
            </w:pPr>
            <w:proofErr w:type="gramStart"/>
            <w:r w:rsidRPr="00284816">
              <w:rPr>
                <w:i/>
                <w:iCs/>
                <w:sz w:val="22"/>
              </w:rPr>
              <w:t>местный</w:t>
            </w:r>
            <w:proofErr w:type="gramEnd"/>
            <w:r w:rsidRPr="00284816">
              <w:rPr>
                <w:i/>
                <w:iCs/>
                <w:sz w:val="22"/>
              </w:rPr>
              <w:t xml:space="preserve"> бюджет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7 006,0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2 707,6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-4 298,4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38,6</w:t>
            </w:r>
          </w:p>
        </w:tc>
      </w:tr>
      <w:tr w:rsidR="00ED1A32" w:rsidRPr="00284816" w:rsidTr="00ED1A3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left"/>
              <w:rPr>
                <w:i/>
                <w:iCs/>
                <w:sz w:val="22"/>
              </w:rPr>
            </w:pPr>
            <w:proofErr w:type="gramStart"/>
            <w:r w:rsidRPr="00284816">
              <w:rPr>
                <w:i/>
                <w:iCs/>
                <w:sz w:val="22"/>
              </w:rPr>
              <w:t>областной</w:t>
            </w:r>
            <w:proofErr w:type="gramEnd"/>
            <w:r w:rsidRPr="00284816">
              <w:rPr>
                <w:i/>
                <w:iCs/>
                <w:sz w:val="22"/>
              </w:rPr>
              <w:t xml:space="preserve"> бюджет (субвенции)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15 431,1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15 431,1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100,0</w:t>
            </w:r>
          </w:p>
        </w:tc>
      </w:tr>
      <w:tr w:rsidR="00ED1A32" w:rsidRPr="00284816" w:rsidTr="00ED1A3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284816">
              <w:rPr>
                <w:sz w:val="22"/>
              </w:rPr>
              <w:t>Общее образование - всего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81 745,6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80 807,6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-938,0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98,9</w:t>
            </w:r>
          </w:p>
        </w:tc>
      </w:tr>
      <w:tr w:rsidR="00ED1A32" w:rsidRPr="00284816" w:rsidTr="00ED1A3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32" w:rsidRPr="00284816" w:rsidRDefault="00BB7447" w:rsidP="00BB7447">
            <w:pPr>
              <w:spacing w:after="0" w:line="240" w:lineRule="auto"/>
              <w:ind w:left="0" w:firstLine="0"/>
              <w:jc w:val="left"/>
              <w:rPr>
                <w:i/>
                <w:iCs/>
                <w:sz w:val="22"/>
              </w:rPr>
            </w:pPr>
            <w:proofErr w:type="gramStart"/>
            <w:r w:rsidRPr="00284816">
              <w:rPr>
                <w:i/>
                <w:iCs/>
                <w:sz w:val="22"/>
              </w:rPr>
              <w:t>прочие</w:t>
            </w:r>
            <w:proofErr w:type="gramEnd"/>
            <w:r w:rsidRPr="00284816">
              <w:rPr>
                <w:i/>
                <w:iCs/>
                <w:sz w:val="22"/>
              </w:rPr>
              <w:t xml:space="preserve"> выплаты </w:t>
            </w:r>
            <w:proofErr w:type="spellStart"/>
            <w:r w:rsidRPr="00284816">
              <w:rPr>
                <w:i/>
                <w:iCs/>
                <w:sz w:val="22"/>
              </w:rPr>
              <w:t>педработ-кам</w:t>
            </w:r>
            <w:proofErr w:type="spellEnd"/>
            <w:r w:rsidR="00ED1A32" w:rsidRPr="00284816">
              <w:rPr>
                <w:i/>
                <w:iCs/>
                <w:sz w:val="22"/>
              </w:rPr>
              <w:t>(мест б</w:t>
            </w:r>
            <w:r w:rsidRPr="00284816">
              <w:rPr>
                <w:i/>
                <w:iCs/>
                <w:sz w:val="22"/>
              </w:rPr>
              <w:t>/</w:t>
            </w:r>
            <w:r w:rsidR="00ED1A32" w:rsidRPr="00284816">
              <w:rPr>
                <w:i/>
                <w:iCs/>
                <w:sz w:val="22"/>
              </w:rPr>
              <w:t>т)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207,0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-53,0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79,6</w:t>
            </w:r>
          </w:p>
        </w:tc>
      </w:tr>
      <w:tr w:rsidR="00ED1A32" w:rsidRPr="00284816" w:rsidTr="00ED1A32">
        <w:trPr>
          <w:trHeight w:val="36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left"/>
              <w:rPr>
                <w:i/>
                <w:iCs/>
                <w:sz w:val="22"/>
              </w:rPr>
            </w:pPr>
            <w:proofErr w:type="spellStart"/>
            <w:proofErr w:type="gramStart"/>
            <w:r w:rsidRPr="00284816">
              <w:rPr>
                <w:i/>
                <w:iCs/>
                <w:sz w:val="22"/>
              </w:rPr>
              <w:t>методкабинет,ХЭГ</w:t>
            </w:r>
            <w:proofErr w:type="spellEnd"/>
            <w:proofErr w:type="gramEnd"/>
            <w:r w:rsidRPr="00284816">
              <w:rPr>
                <w:i/>
                <w:iCs/>
                <w:sz w:val="22"/>
              </w:rPr>
              <w:t>, закупи (</w:t>
            </w:r>
            <w:proofErr w:type="spellStart"/>
            <w:r w:rsidRPr="00284816">
              <w:rPr>
                <w:i/>
                <w:iCs/>
                <w:sz w:val="22"/>
              </w:rPr>
              <w:t>мест.б</w:t>
            </w:r>
            <w:proofErr w:type="spellEnd"/>
            <w:r w:rsidRPr="00284816">
              <w:rPr>
                <w:i/>
                <w:iCs/>
                <w:sz w:val="22"/>
              </w:rPr>
              <w:t>/т)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2 839,2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1 954,2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-885,0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68,8</w:t>
            </w:r>
          </w:p>
        </w:tc>
      </w:tr>
      <w:tr w:rsidR="00ED1A32" w:rsidRPr="00284816" w:rsidTr="00ED1A32">
        <w:trPr>
          <w:trHeight w:val="3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left"/>
              <w:rPr>
                <w:i/>
                <w:iCs/>
                <w:sz w:val="22"/>
              </w:rPr>
            </w:pPr>
            <w:proofErr w:type="spellStart"/>
            <w:r w:rsidRPr="00284816">
              <w:rPr>
                <w:i/>
                <w:iCs/>
                <w:sz w:val="22"/>
              </w:rPr>
              <w:t>пед.персонал</w:t>
            </w:r>
            <w:proofErr w:type="spellEnd"/>
            <w:r w:rsidRPr="00284816">
              <w:rPr>
                <w:i/>
                <w:iCs/>
                <w:sz w:val="22"/>
              </w:rPr>
              <w:t xml:space="preserve"> (субвенции обл. б/та)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78 646,4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78 646,4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100,0</w:t>
            </w:r>
          </w:p>
        </w:tc>
      </w:tr>
      <w:tr w:rsidR="00ED1A32" w:rsidRPr="00284816" w:rsidTr="00ED1A3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284816">
              <w:rPr>
                <w:sz w:val="22"/>
              </w:rPr>
              <w:t>Другие вопросы в области образования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4 735,2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3 272,6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-1 462,6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69,1</w:t>
            </w:r>
          </w:p>
        </w:tc>
      </w:tr>
      <w:tr w:rsidR="00ED1A32" w:rsidRPr="00284816" w:rsidTr="00ED1A3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left"/>
              <w:rPr>
                <w:i/>
                <w:iCs/>
                <w:sz w:val="22"/>
              </w:rPr>
            </w:pPr>
            <w:proofErr w:type="gramStart"/>
            <w:r w:rsidRPr="00284816">
              <w:rPr>
                <w:i/>
                <w:iCs/>
                <w:sz w:val="22"/>
              </w:rPr>
              <w:t>организация</w:t>
            </w:r>
            <w:proofErr w:type="gramEnd"/>
            <w:r w:rsidRPr="00284816">
              <w:rPr>
                <w:i/>
                <w:iCs/>
                <w:sz w:val="22"/>
              </w:rPr>
              <w:t xml:space="preserve"> питания по  детсад. (</w:t>
            </w:r>
            <w:proofErr w:type="spellStart"/>
            <w:proofErr w:type="gramStart"/>
            <w:r w:rsidRPr="00284816">
              <w:rPr>
                <w:i/>
                <w:iCs/>
                <w:sz w:val="22"/>
              </w:rPr>
              <w:t>субв</w:t>
            </w:r>
            <w:proofErr w:type="spellEnd"/>
            <w:proofErr w:type="gramEnd"/>
            <w:r w:rsidRPr="00284816">
              <w:rPr>
                <w:i/>
                <w:iCs/>
                <w:sz w:val="22"/>
              </w:rPr>
              <w:t>.)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100,0</w:t>
            </w:r>
          </w:p>
        </w:tc>
      </w:tr>
      <w:tr w:rsidR="00ED1A32" w:rsidRPr="00284816" w:rsidTr="00ED1A32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left"/>
              <w:rPr>
                <w:i/>
                <w:iCs/>
                <w:sz w:val="22"/>
              </w:rPr>
            </w:pPr>
            <w:proofErr w:type="gramStart"/>
            <w:r w:rsidRPr="00284816">
              <w:rPr>
                <w:i/>
                <w:iCs/>
                <w:sz w:val="22"/>
              </w:rPr>
              <w:t>компенсация</w:t>
            </w:r>
            <w:proofErr w:type="gramEnd"/>
            <w:r w:rsidRPr="00284816">
              <w:rPr>
                <w:i/>
                <w:iCs/>
                <w:sz w:val="22"/>
              </w:rPr>
              <w:t xml:space="preserve"> родит. платы (субвенции)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100,0</w:t>
            </w:r>
          </w:p>
        </w:tc>
      </w:tr>
      <w:tr w:rsidR="00ED1A32" w:rsidRPr="00284816" w:rsidTr="00ED1A32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left"/>
              <w:rPr>
                <w:i/>
                <w:iCs/>
                <w:sz w:val="22"/>
              </w:rPr>
            </w:pPr>
            <w:proofErr w:type="gramStart"/>
            <w:r w:rsidRPr="00284816">
              <w:rPr>
                <w:i/>
                <w:iCs/>
                <w:sz w:val="22"/>
              </w:rPr>
              <w:t>опека</w:t>
            </w:r>
            <w:proofErr w:type="gramEnd"/>
            <w:r w:rsidRPr="00284816">
              <w:rPr>
                <w:i/>
                <w:iCs/>
                <w:sz w:val="22"/>
              </w:rPr>
              <w:t xml:space="preserve"> </w:t>
            </w:r>
            <w:proofErr w:type="spellStart"/>
            <w:r w:rsidRPr="00284816">
              <w:rPr>
                <w:i/>
                <w:iCs/>
                <w:sz w:val="22"/>
              </w:rPr>
              <w:t>несовершен.граждан</w:t>
            </w:r>
            <w:proofErr w:type="spellEnd"/>
            <w:r w:rsidRPr="00284816">
              <w:rPr>
                <w:i/>
                <w:iCs/>
                <w:sz w:val="22"/>
              </w:rPr>
              <w:t xml:space="preserve"> (</w:t>
            </w:r>
            <w:proofErr w:type="spellStart"/>
            <w:r w:rsidRPr="00284816">
              <w:rPr>
                <w:i/>
                <w:iCs/>
                <w:sz w:val="22"/>
              </w:rPr>
              <w:t>субвен</w:t>
            </w:r>
            <w:proofErr w:type="spellEnd"/>
            <w:r w:rsidRPr="00284816">
              <w:rPr>
                <w:i/>
                <w:iCs/>
                <w:sz w:val="22"/>
              </w:rPr>
              <w:t>.)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165,5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165,5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100,0</w:t>
            </w:r>
          </w:p>
        </w:tc>
      </w:tr>
      <w:tr w:rsidR="00ED1A32" w:rsidRPr="00284816" w:rsidTr="00ED1A3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left"/>
              <w:rPr>
                <w:i/>
                <w:iCs/>
                <w:sz w:val="22"/>
              </w:rPr>
            </w:pPr>
            <w:proofErr w:type="gramStart"/>
            <w:r w:rsidRPr="00284816">
              <w:rPr>
                <w:i/>
                <w:iCs/>
                <w:sz w:val="22"/>
              </w:rPr>
              <w:t>начальник</w:t>
            </w:r>
            <w:proofErr w:type="gramEnd"/>
            <w:r w:rsidRPr="00284816">
              <w:rPr>
                <w:i/>
                <w:iCs/>
                <w:sz w:val="22"/>
              </w:rPr>
              <w:t xml:space="preserve"> УО (местный бюджет)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412,8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412,8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100,0</w:t>
            </w:r>
          </w:p>
        </w:tc>
      </w:tr>
      <w:tr w:rsidR="00ED1A32" w:rsidRPr="00284816" w:rsidTr="00ED1A3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left"/>
              <w:rPr>
                <w:i/>
                <w:iCs/>
                <w:sz w:val="22"/>
              </w:rPr>
            </w:pPr>
            <w:proofErr w:type="gramStart"/>
            <w:r w:rsidRPr="00284816">
              <w:rPr>
                <w:i/>
                <w:iCs/>
                <w:sz w:val="22"/>
              </w:rPr>
              <w:t>централизованная</w:t>
            </w:r>
            <w:proofErr w:type="gramEnd"/>
            <w:r w:rsidRPr="00284816">
              <w:rPr>
                <w:i/>
                <w:iCs/>
                <w:sz w:val="22"/>
              </w:rPr>
              <w:t xml:space="preserve"> </w:t>
            </w:r>
            <w:proofErr w:type="spellStart"/>
            <w:r w:rsidRPr="00284816">
              <w:rPr>
                <w:i/>
                <w:iCs/>
                <w:sz w:val="22"/>
              </w:rPr>
              <w:t>бухгал</w:t>
            </w:r>
            <w:proofErr w:type="spellEnd"/>
            <w:r w:rsidRPr="00284816">
              <w:rPr>
                <w:i/>
                <w:iCs/>
                <w:sz w:val="22"/>
              </w:rPr>
              <w:t>-я (</w:t>
            </w:r>
            <w:proofErr w:type="spellStart"/>
            <w:r w:rsidRPr="00284816">
              <w:rPr>
                <w:i/>
                <w:iCs/>
                <w:sz w:val="22"/>
              </w:rPr>
              <w:t>мест.б</w:t>
            </w:r>
            <w:proofErr w:type="spellEnd"/>
            <w:r w:rsidRPr="00284816">
              <w:rPr>
                <w:i/>
                <w:iCs/>
                <w:sz w:val="22"/>
              </w:rPr>
              <w:t>/т)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4 073,6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2 611,0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-1 462,6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64,1</w:t>
            </w:r>
          </w:p>
        </w:tc>
      </w:tr>
      <w:tr w:rsidR="00ED1A32" w:rsidRPr="00284816" w:rsidTr="00ED1A32">
        <w:trPr>
          <w:trHeight w:val="3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left"/>
              <w:rPr>
                <w:b/>
                <w:bCs/>
                <w:sz w:val="22"/>
              </w:rPr>
            </w:pPr>
            <w:r w:rsidRPr="00284816">
              <w:rPr>
                <w:b/>
                <w:bCs/>
                <w:sz w:val="22"/>
              </w:rPr>
              <w:t>Культура (без бюджетных учреждений)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284816">
              <w:rPr>
                <w:b/>
                <w:bCs/>
                <w:sz w:val="22"/>
              </w:rPr>
              <w:t>6 099,6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284816">
              <w:rPr>
                <w:b/>
                <w:bCs/>
                <w:sz w:val="22"/>
              </w:rPr>
              <w:t>4 123,0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284816">
              <w:rPr>
                <w:b/>
                <w:bCs/>
                <w:sz w:val="22"/>
              </w:rPr>
              <w:t>-1 976,6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284816">
              <w:rPr>
                <w:b/>
                <w:bCs/>
                <w:sz w:val="22"/>
              </w:rPr>
              <w:t>67,6</w:t>
            </w:r>
          </w:p>
        </w:tc>
      </w:tr>
      <w:tr w:rsidR="00ED1A32" w:rsidRPr="00284816" w:rsidTr="00ED1A3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left"/>
              <w:rPr>
                <w:i/>
                <w:iCs/>
                <w:sz w:val="22"/>
              </w:rPr>
            </w:pPr>
            <w:proofErr w:type="gramStart"/>
            <w:r w:rsidRPr="00284816">
              <w:rPr>
                <w:i/>
                <w:iCs/>
                <w:sz w:val="22"/>
              </w:rPr>
              <w:t>аппарат</w:t>
            </w:r>
            <w:proofErr w:type="gramEnd"/>
            <w:r w:rsidRPr="00284816">
              <w:rPr>
                <w:i/>
                <w:iCs/>
                <w:sz w:val="22"/>
              </w:rPr>
              <w:t xml:space="preserve"> управления культуры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868,0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868,0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100,0</w:t>
            </w:r>
          </w:p>
        </w:tc>
      </w:tr>
      <w:tr w:rsidR="00ED1A32" w:rsidRPr="00284816" w:rsidTr="00ED1A32">
        <w:trPr>
          <w:trHeight w:val="28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left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 xml:space="preserve">МКУ "Центр </w:t>
            </w:r>
            <w:proofErr w:type="spellStart"/>
            <w:r w:rsidRPr="00284816">
              <w:rPr>
                <w:i/>
                <w:iCs/>
                <w:sz w:val="22"/>
              </w:rPr>
              <w:t>бух.и</w:t>
            </w:r>
            <w:proofErr w:type="spellEnd"/>
            <w:r w:rsidRPr="00284816">
              <w:rPr>
                <w:i/>
                <w:iCs/>
                <w:sz w:val="22"/>
              </w:rPr>
              <w:t xml:space="preserve"> </w:t>
            </w:r>
            <w:proofErr w:type="spellStart"/>
            <w:r w:rsidRPr="00284816">
              <w:rPr>
                <w:i/>
                <w:iCs/>
                <w:sz w:val="22"/>
              </w:rPr>
              <w:t>хоз.обслуж-ния</w:t>
            </w:r>
            <w:proofErr w:type="spellEnd"/>
            <w:r w:rsidRPr="00284816">
              <w:rPr>
                <w:i/>
                <w:iCs/>
                <w:sz w:val="22"/>
              </w:rPr>
              <w:t xml:space="preserve"> </w:t>
            </w:r>
            <w:proofErr w:type="spellStart"/>
            <w:r w:rsidRPr="00284816">
              <w:rPr>
                <w:i/>
                <w:iCs/>
                <w:sz w:val="22"/>
              </w:rPr>
              <w:t>учр</w:t>
            </w:r>
            <w:proofErr w:type="spellEnd"/>
            <w:r w:rsidRPr="00284816">
              <w:rPr>
                <w:i/>
                <w:iCs/>
                <w:sz w:val="22"/>
              </w:rPr>
              <w:t>-й"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5 231,6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3 255,0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-1 976,6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62,2</w:t>
            </w:r>
          </w:p>
        </w:tc>
      </w:tr>
      <w:tr w:rsidR="00ED1A32" w:rsidRPr="00284816" w:rsidTr="00ED1A32">
        <w:trPr>
          <w:trHeight w:val="40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284816">
              <w:rPr>
                <w:b/>
                <w:bCs/>
                <w:sz w:val="22"/>
              </w:rPr>
              <w:t>Всего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284816">
              <w:rPr>
                <w:b/>
                <w:bCs/>
                <w:sz w:val="22"/>
              </w:rPr>
              <w:t>136 897,0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284816">
              <w:rPr>
                <w:b/>
                <w:bCs/>
                <w:sz w:val="22"/>
              </w:rPr>
              <w:t>125 227,9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284816">
              <w:rPr>
                <w:b/>
                <w:bCs/>
                <w:sz w:val="22"/>
              </w:rPr>
              <w:t>-11 669,1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32" w:rsidRPr="00284816" w:rsidRDefault="00ED1A32" w:rsidP="00AE2FD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284816">
              <w:rPr>
                <w:b/>
                <w:bCs/>
                <w:sz w:val="22"/>
              </w:rPr>
              <w:t>91,5</w:t>
            </w:r>
          </w:p>
        </w:tc>
      </w:tr>
    </w:tbl>
    <w:p w:rsidR="00ED1A32" w:rsidRPr="00284816" w:rsidRDefault="00ED1A32" w:rsidP="00ED1A32"/>
    <w:p w:rsidR="00ED1A32" w:rsidRPr="00284816" w:rsidRDefault="00A62B23" w:rsidP="00ED1A32">
      <w:pPr>
        <w:rPr>
          <w:sz w:val="26"/>
          <w:szCs w:val="26"/>
        </w:rPr>
      </w:pPr>
      <w:r w:rsidRPr="00284816">
        <w:rPr>
          <w:sz w:val="26"/>
          <w:szCs w:val="26"/>
        </w:rPr>
        <w:t xml:space="preserve">На финансовое обеспечение </w:t>
      </w:r>
      <w:r w:rsidRPr="00284816">
        <w:rPr>
          <w:b/>
          <w:sz w:val="26"/>
          <w:szCs w:val="26"/>
        </w:rPr>
        <w:t xml:space="preserve">бюджетных </w:t>
      </w:r>
      <w:r w:rsidRPr="00284816">
        <w:rPr>
          <w:sz w:val="26"/>
          <w:szCs w:val="26"/>
        </w:rPr>
        <w:t xml:space="preserve">учреждений культуры в 2018 году предусмотрены субсидии в сумме 29 323,1 тыс. рублей. 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4205"/>
        <w:gridCol w:w="1425"/>
        <w:gridCol w:w="1311"/>
        <w:gridCol w:w="1276"/>
        <w:gridCol w:w="1134"/>
      </w:tblGrid>
      <w:tr w:rsidR="00FB71AA" w:rsidRPr="00284816" w:rsidTr="00FB71AA">
        <w:trPr>
          <w:trHeight w:val="645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84816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84816">
              <w:rPr>
                <w:b/>
                <w:bCs/>
                <w:sz w:val="20"/>
                <w:szCs w:val="20"/>
              </w:rPr>
              <w:t>Расчетная потребность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84816">
              <w:rPr>
                <w:b/>
                <w:bCs/>
                <w:sz w:val="20"/>
                <w:szCs w:val="20"/>
              </w:rPr>
              <w:t>Проект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84816">
              <w:rPr>
                <w:b/>
                <w:bCs/>
                <w:sz w:val="20"/>
                <w:szCs w:val="20"/>
              </w:rPr>
              <w:t>Недоста</w:t>
            </w:r>
            <w:proofErr w:type="spellEnd"/>
            <w:r w:rsidRPr="00284816">
              <w:rPr>
                <w:b/>
                <w:bCs/>
                <w:sz w:val="20"/>
                <w:szCs w:val="20"/>
              </w:rPr>
              <w:t>-ток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84816">
              <w:rPr>
                <w:b/>
                <w:bCs/>
                <w:sz w:val="20"/>
                <w:szCs w:val="20"/>
              </w:rPr>
              <w:t xml:space="preserve">% от </w:t>
            </w:r>
            <w:proofErr w:type="gramStart"/>
            <w:r w:rsidRPr="00284816">
              <w:rPr>
                <w:b/>
                <w:bCs/>
                <w:sz w:val="20"/>
                <w:szCs w:val="20"/>
              </w:rPr>
              <w:t>потреб-</w:t>
            </w:r>
            <w:proofErr w:type="spellStart"/>
            <w:r w:rsidRPr="00284816">
              <w:rPr>
                <w:b/>
                <w:bCs/>
                <w:sz w:val="20"/>
                <w:szCs w:val="20"/>
              </w:rPr>
              <w:t>ности</w:t>
            </w:r>
            <w:proofErr w:type="spellEnd"/>
            <w:proofErr w:type="gramEnd"/>
          </w:p>
        </w:tc>
      </w:tr>
      <w:tr w:rsidR="00FB71AA" w:rsidRPr="00284816" w:rsidTr="00FB71AA">
        <w:trPr>
          <w:trHeight w:val="300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left"/>
              <w:rPr>
                <w:b/>
                <w:bCs/>
                <w:sz w:val="22"/>
              </w:rPr>
            </w:pPr>
            <w:r w:rsidRPr="00284816">
              <w:rPr>
                <w:b/>
                <w:bCs/>
                <w:sz w:val="22"/>
              </w:rPr>
              <w:t>Образование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284816">
              <w:rPr>
                <w:b/>
                <w:bCs/>
                <w:sz w:val="22"/>
              </w:rPr>
              <w:t>13 463,4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284816">
              <w:rPr>
                <w:b/>
                <w:bCs/>
                <w:sz w:val="22"/>
              </w:rPr>
              <w:t>10 730,5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284816">
              <w:rPr>
                <w:b/>
                <w:bCs/>
                <w:sz w:val="22"/>
              </w:rPr>
              <w:t>-2 732,9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284816">
              <w:rPr>
                <w:b/>
                <w:bCs/>
                <w:sz w:val="22"/>
              </w:rPr>
              <w:t>79,7</w:t>
            </w:r>
          </w:p>
        </w:tc>
      </w:tr>
      <w:tr w:rsidR="00FB71AA" w:rsidRPr="00284816" w:rsidTr="00FB71AA">
        <w:trPr>
          <w:trHeight w:val="300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284816">
              <w:rPr>
                <w:sz w:val="22"/>
              </w:rPr>
              <w:t>Дополнительное образование детей (ДШИ)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13 463,4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10 730,5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-2 732,9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79,7</w:t>
            </w:r>
          </w:p>
        </w:tc>
      </w:tr>
      <w:tr w:rsidR="00FB71AA" w:rsidRPr="00284816" w:rsidTr="00FB71AA">
        <w:trPr>
          <w:trHeight w:val="300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left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Воскресенская ДШИ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7 327,9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</w:p>
        </w:tc>
      </w:tr>
      <w:tr w:rsidR="00FB71AA" w:rsidRPr="00284816" w:rsidTr="00FB71AA">
        <w:trPr>
          <w:trHeight w:val="300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left"/>
              <w:rPr>
                <w:i/>
                <w:iCs/>
                <w:sz w:val="22"/>
              </w:rPr>
            </w:pPr>
            <w:proofErr w:type="spellStart"/>
            <w:r w:rsidRPr="00284816">
              <w:rPr>
                <w:i/>
                <w:iCs/>
                <w:sz w:val="22"/>
              </w:rPr>
              <w:t>Елшанская</w:t>
            </w:r>
            <w:proofErr w:type="spellEnd"/>
            <w:r w:rsidRPr="00284816">
              <w:rPr>
                <w:i/>
                <w:iCs/>
                <w:sz w:val="22"/>
              </w:rPr>
              <w:t xml:space="preserve"> ДШИ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6 135,5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</w:p>
        </w:tc>
      </w:tr>
      <w:tr w:rsidR="00FB71AA" w:rsidRPr="00284816" w:rsidTr="00FB71AA">
        <w:trPr>
          <w:trHeight w:val="300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left"/>
              <w:rPr>
                <w:b/>
                <w:bCs/>
                <w:sz w:val="22"/>
              </w:rPr>
            </w:pPr>
            <w:r w:rsidRPr="00284816">
              <w:rPr>
                <w:b/>
                <w:bCs/>
                <w:sz w:val="22"/>
              </w:rPr>
              <w:t>Культура и кинематография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284816">
              <w:rPr>
                <w:b/>
                <w:bCs/>
                <w:sz w:val="22"/>
              </w:rPr>
              <w:t>25 773,1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284816">
              <w:rPr>
                <w:b/>
                <w:bCs/>
                <w:sz w:val="22"/>
              </w:rPr>
              <w:t>18 592,6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284816">
              <w:rPr>
                <w:b/>
                <w:bCs/>
                <w:sz w:val="22"/>
              </w:rPr>
              <w:t>-7 180,5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284816">
              <w:rPr>
                <w:b/>
                <w:bCs/>
                <w:sz w:val="22"/>
              </w:rPr>
              <w:t>72,1</w:t>
            </w:r>
          </w:p>
        </w:tc>
      </w:tr>
      <w:tr w:rsidR="00FB71AA" w:rsidRPr="00284816" w:rsidTr="00FB71AA">
        <w:trPr>
          <w:trHeight w:val="300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284816">
              <w:rPr>
                <w:sz w:val="22"/>
              </w:rPr>
              <w:t>Культурно-досуговая деятельность (клубы)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18 438,5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14 395,1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-4 043,4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78,1</w:t>
            </w:r>
          </w:p>
        </w:tc>
      </w:tr>
      <w:tr w:rsidR="00FB71AA" w:rsidRPr="00284816" w:rsidTr="00FB71AA">
        <w:trPr>
          <w:trHeight w:val="315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left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Воскресенское МО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11 621,7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</w:p>
        </w:tc>
      </w:tr>
      <w:tr w:rsidR="00FB71AA" w:rsidRPr="00284816" w:rsidTr="00FB71AA">
        <w:trPr>
          <w:trHeight w:val="300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left"/>
              <w:rPr>
                <w:i/>
                <w:iCs/>
                <w:sz w:val="22"/>
              </w:rPr>
            </w:pPr>
            <w:proofErr w:type="spellStart"/>
            <w:r w:rsidRPr="00284816">
              <w:rPr>
                <w:i/>
                <w:iCs/>
                <w:sz w:val="22"/>
              </w:rPr>
              <w:t>Елшанское</w:t>
            </w:r>
            <w:proofErr w:type="spellEnd"/>
            <w:r w:rsidRPr="00284816">
              <w:rPr>
                <w:i/>
                <w:iCs/>
                <w:sz w:val="22"/>
              </w:rPr>
              <w:t xml:space="preserve"> МО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4 191,9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</w:p>
        </w:tc>
      </w:tr>
      <w:tr w:rsidR="00FB71AA" w:rsidRPr="00284816" w:rsidTr="00FB71AA">
        <w:trPr>
          <w:trHeight w:val="315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left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Синодское МО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284816">
              <w:rPr>
                <w:i/>
                <w:iCs/>
                <w:sz w:val="22"/>
              </w:rPr>
              <w:t>2 624,9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</w:p>
        </w:tc>
      </w:tr>
      <w:tr w:rsidR="00FB71AA" w:rsidRPr="00284816" w:rsidTr="00FB71AA">
        <w:trPr>
          <w:trHeight w:val="300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284816">
              <w:rPr>
                <w:sz w:val="22"/>
              </w:rPr>
              <w:t>Библиотечная деятельность (библиотеки)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7 334,6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4 197,5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</w:p>
        </w:tc>
      </w:tr>
      <w:tr w:rsidR="00FB71AA" w:rsidRPr="00284816" w:rsidTr="00FB71AA">
        <w:trPr>
          <w:trHeight w:val="405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284816">
              <w:rPr>
                <w:b/>
                <w:bCs/>
                <w:sz w:val="22"/>
              </w:rPr>
              <w:t>Всего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284816">
              <w:rPr>
                <w:b/>
                <w:bCs/>
                <w:sz w:val="22"/>
              </w:rPr>
              <w:t>39 236,5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284816">
              <w:rPr>
                <w:b/>
                <w:bCs/>
                <w:sz w:val="22"/>
              </w:rPr>
              <w:t>29 323,1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284816">
              <w:rPr>
                <w:b/>
                <w:bCs/>
                <w:sz w:val="22"/>
              </w:rPr>
              <w:t>-9 913,4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AA" w:rsidRPr="00284816" w:rsidRDefault="00FB71AA" w:rsidP="00FB71A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284816">
              <w:rPr>
                <w:b/>
                <w:bCs/>
                <w:sz w:val="22"/>
              </w:rPr>
              <w:t>74,7</w:t>
            </w:r>
          </w:p>
        </w:tc>
      </w:tr>
    </w:tbl>
    <w:p w:rsidR="00AE2FDA" w:rsidRPr="00284816" w:rsidRDefault="00AE2FDA" w:rsidP="00790C41">
      <w:pPr>
        <w:spacing w:after="0" w:line="240" w:lineRule="auto"/>
        <w:ind w:left="0" w:firstLine="709"/>
        <w:rPr>
          <w:sz w:val="26"/>
          <w:szCs w:val="26"/>
        </w:rPr>
      </w:pPr>
    </w:p>
    <w:p w:rsidR="00BC2611" w:rsidRPr="00284816" w:rsidRDefault="00F53F69" w:rsidP="00790C41">
      <w:pPr>
        <w:spacing w:after="0" w:line="240" w:lineRule="auto"/>
        <w:ind w:left="0" w:firstLine="709"/>
        <w:rPr>
          <w:sz w:val="26"/>
          <w:szCs w:val="26"/>
        </w:rPr>
      </w:pPr>
      <w:r w:rsidRPr="00284816">
        <w:rPr>
          <w:sz w:val="26"/>
          <w:szCs w:val="26"/>
        </w:rPr>
        <w:t xml:space="preserve">Во исполнение Указа Президента Российской Федерации от 07.05.2012 № 597- доведение к 2018 году средней заработной платы работников учреждений культуры до средней заработной платы в соответствующем регионе, </w:t>
      </w:r>
      <w:r w:rsidR="00C26AF0" w:rsidRPr="00284816">
        <w:rPr>
          <w:sz w:val="26"/>
          <w:szCs w:val="26"/>
        </w:rPr>
        <w:t xml:space="preserve">в проекте бюджета на 2018 год </w:t>
      </w:r>
      <w:r w:rsidR="004F28AC" w:rsidRPr="00284816">
        <w:rPr>
          <w:sz w:val="26"/>
          <w:szCs w:val="26"/>
        </w:rPr>
        <w:t xml:space="preserve">бюджетные ассигнования запланированы </w:t>
      </w:r>
      <w:r w:rsidR="00C26AF0" w:rsidRPr="00284816">
        <w:rPr>
          <w:sz w:val="26"/>
          <w:szCs w:val="26"/>
        </w:rPr>
        <w:t xml:space="preserve">в размере 74,7 % от потребности, недостаток составляет 9 913,4 тыс. рублей. </w:t>
      </w:r>
    </w:p>
    <w:p w:rsidR="004F28AC" w:rsidRPr="00284816" w:rsidRDefault="004F28AC" w:rsidP="00790C41">
      <w:pPr>
        <w:spacing w:after="0" w:line="240" w:lineRule="auto"/>
        <w:ind w:left="0" w:firstLine="709"/>
        <w:rPr>
          <w:sz w:val="26"/>
          <w:szCs w:val="26"/>
        </w:rPr>
      </w:pPr>
      <w:r w:rsidRPr="00284816">
        <w:rPr>
          <w:sz w:val="26"/>
          <w:szCs w:val="26"/>
        </w:rPr>
        <w:lastRenderedPageBreak/>
        <w:t>Согласно годовых отчетов за прошедшие годы и расчетов к проекту бюджета на очередной год установлен рост общей штатной численности по</w:t>
      </w:r>
      <w:r w:rsidR="00BC2611" w:rsidRPr="00284816">
        <w:rPr>
          <w:sz w:val="26"/>
          <w:szCs w:val="26"/>
        </w:rPr>
        <w:t xml:space="preserve"> подведомственным учреждениям Управлению культуры и кино</w:t>
      </w:r>
      <w:r w:rsidRPr="00284816">
        <w:rPr>
          <w:sz w:val="26"/>
          <w:szCs w:val="26"/>
        </w:rPr>
        <w:t xml:space="preserve"> в том числе:</w:t>
      </w:r>
    </w:p>
    <w:p w:rsidR="003871E2" w:rsidRPr="00284816" w:rsidRDefault="003871E2" w:rsidP="00790C41">
      <w:pPr>
        <w:spacing w:after="0" w:line="240" w:lineRule="auto"/>
        <w:ind w:left="0" w:firstLine="709"/>
        <w:rPr>
          <w:sz w:val="26"/>
          <w:szCs w:val="26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540"/>
        <w:gridCol w:w="4842"/>
        <w:gridCol w:w="1417"/>
        <w:gridCol w:w="1113"/>
        <w:gridCol w:w="1297"/>
      </w:tblGrid>
      <w:tr w:rsidR="004F28AC" w:rsidRPr="00284816" w:rsidTr="004F28AC">
        <w:trPr>
          <w:trHeight w:val="6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C" w:rsidRPr="00284816" w:rsidRDefault="004F28AC" w:rsidP="004F28AC">
            <w:pPr>
              <w:spacing w:after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2848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C" w:rsidRPr="00284816" w:rsidRDefault="00BC2611" w:rsidP="00BC2611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84816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C" w:rsidRPr="00284816" w:rsidRDefault="004F28AC" w:rsidP="004F28AC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284816">
              <w:rPr>
                <w:b/>
                <w:bCs/>
                <w:sz w:val="22"/>
              </w:rPr>
              <w:t>2015 год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C" w:rsidRPr="00284816" w:rsidRDefault="004F28AC" w:rsidP="004F28AC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284816">
              <w:rPr>
                <w:b/>
                <w:bCs/>
                <w:sz w:val="22"/>
              </w:rPr>
              <w:t>2016 год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8AC" w:rsidRPr="00284816" w:rsidRDefault="004F28AC" w:rsidP="004F28AC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proofErr w:type="gramStart"/>
            <w:r w:rsidRPr="00284816">
              <w:rPr>
                <w:b/>
                <w:bCs/>
                <w:sz w:val="22"/>
              </w:rPr>
              <w:t>проект</w:t>
            </w:r>
            <w:proofErr w:type="gramEnd"/>
            <w:r w:rsidRPr="00284816">
              <w:rPr>
                <w:b/>
                <w:bCs/>
                <w:sz w:val="22"/>
              </w:rPr>
              <w:t xml:space="preserve">     2018 год</w:t>
            </w:r>
          </w:p>
        </w:tc>
      </w:tr>
      <w:tr w:rsidR="004F28AC" w:rsidRPr="00284816" w:rsidTr="004F28A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C" w:rsidRPr="00284816" w:rsidRDefault="004F28AC" w:rsidP="004F28A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8AC" w:rsidRPr="00284816" w:rsidRDefault="004F28AC" w:rsidP="004F28A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284816">
              <w:rPr>
                <w:sz w:val="22"/>
              </w:rPr>
              <w:t>Дополнительное образование детей (ДШИ)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8AC" w:rsidRPr="00284816" w:rsidRDefault="004F28AC" w:rsidP="004F28A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69,0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8AC" w:rsidRPr="00284816" w:rsidRDefault="004F28AC" w:rsidP="004F28A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69,0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8AC" w:rsidRPr="00284816" w:rsidRDefault="004F28AC" w:rsidP="004F28A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70,19</w:t>
            </w:r>
          </w:p>
        </w:tc>
      </w:tr>
      <w:tr w:rsidR="004F28AC" w:rsidRPr="00284816" w:rsidTr="004F28AC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C" w:rsidRPr="00284816" w:rsidRDefault="004F28AC" w:rsidP="004F28A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2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8AC" w:rsidRPr="00284816" w:rsidRDefault="004F28AC" w:rsidP="004F28A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284816">
              <w:rPr>
                <w:sz w:val="22"/>
              </w:rPr>
              <w:t>Культурно-</w:t>
            </w:r>
            <w:proofErr w:type="spellStart"/>
            <w:r w:rsidRPr="00284816">
              <w:rPr>
                <w:sz w:val="22"/>
              </w:rPr>
              <w:t>досоговая</w:t>
            </w:r>
            <w:proofErr w:type="spellEnd"/>
            <w:r w:rsidRPr="00284816">
              <w:rPr>
                <w:sz w:val="22"/>
              </w:rPr>
              <w:t xml:space="preserve"> деятельность (клубы)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8AC" w:rsidRPr="00284816" w:rsidRDefault="004F28AC" w:rsidP="004F28A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65,0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8AC" w:rsidRPr="00284816" w:rsidRDefault="004F28AC" w:rsidP="004F28A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71,0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C" w:rsidRPr="00284816" w:rsidRDefault="004F28AC" w:rsidP="004F28A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47,25</w:t>
            </w:r>
          </w:p>
        </w:tc>
      </w:tr>
      <w:tr w:rsidR="004F28AC" w:rsidRPr="00284816" w:rsidTr="004F28A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C" w:rsidRPr="00284816" w:rsidRDefault="004F28AC" w:rsidP="004F28A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3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8AC" w:rsidRPr="00284816" w:rsidRDefault="004F28AC" w:rsidP="004F28A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284816">
              <w:rPr>
                <w:sz w:val="22"/>
              </w:rPr>
              <w:t>Библиотечная деятельность (библиотеки)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8AC" w:rsidRPr="00284816" w:rsidRDefault="004F28AC" w:rsidP="004F28A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24,0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8AC" w:rsidRPr="00284816" w:rsidRDefault="004F28AC" w:rsidP="004F28A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23,0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C" w:rsidRPr="00284816" w:rsidRDefault="004F28AC" w:rsidP="004F28A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20,50</w:t>
            </w:r>
          </w:p>
        </w:tc>
      </w:tr>
      <w:tr w:rsidR="004F28AC" w:rsidRPr="00284816" w:rsidTr="004F28A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C" w:rsidRPr="00284816" w:rsidRDefault="004F28AC" w:rsidP="004F28A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4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8AC" w:rsidRPr="00284816" w:rsidRDefault="004F28AC" w:rsidP="004F28A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284816">
              <w:rPr>
                <w:sz w:val="22"/>
              </w:rPr>
              <w:t xml:space="preserve">Управление культуры и кино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8AC" w:rsidRPr="00284816" w:rsidRDefault="004F28AC" w:rsidP="004F28A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8AC" w:rsidRPr="00284816" w:rsidRDefault="004F28AC" w:rsidP="004F28A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C" w:rsidRPr="00284816" w:rsidRDefault="004F28AC" w:rsidP="004F28A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 </w:t>
            </w:r>
          </w:p>
        </w:tc>
      </w:tr>
      <w:tr w:rsidR="004F28AC" w:rsidRPr="00284816" w:rsidTr="004F28A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C" w:rsidRPr="00284816" w:rsidRDefault="004F28AC" w:rsidP="004F28A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5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C" w:rsidRPr="00284816" w:rsidRDefault="004F28AC" w:rsidP="004F28A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284816">
              <w:rPr>
                <w:sz w:val="22"/>
              </w:rPr>
              <w:t xml:space="preserve">Аппарат управления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8AC" w:rsidRPr="00284816" w:rsidRDefault="004F28AC" w:rsidP="004F28A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8AC" w:rsidRPr="00284816" w:rsidRDefault="004F28AC" w:rsidP="004F28A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C" w:rsidRPr="00284816" w:rsidRDefault="004F28AC" w:rsidP="004F28A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2,75</w:t>
            </w:r>
          </w:p>
        </w:tc>
      </w:tr>
      <w:tr w:rsidR="004F28AC" w:rsidRPr="00284816" w:rsidTr="004F28A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C" w:rsidRPr="00284816" w:rsidRDefault="004F28AC" w:rsidP="004F28A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6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8AC" w:rsidRPr="00284816" w:rsidRDefault="004F28AC" w:rsidP="004F28A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284816">
              <w:rPr>
                <w:sz w:val="22"/>
              </w:rPr>
              <w:t xml:space="preserve">МКУ "Центр </w:t>
            </w:r>
            <w:proofErr w:type="spellStart"/>
            <w:r w:rsidRPr="00284816">
              <w:rPr>
                <w:sz w:val="22"/>
              </w:rPr>
              <w:t>бух.и</w:t>
            </w:r>
            <w:proofErr w:type="spellEnd"/>
            <w:r w:rsidRPr="00284816">
              <w:rPr>
                <w:sz w:val="22"/>
              </w:rPr>
              <w:t xml:space="preserve"> </w:t>
            </w:r>
            <w:proofErr w:type="spellStart"/>
            <w:r w:rsidRPr="00284816">
              <w:rPr>
                <w:sz w:val="22"/>
              </w:rPr>
              <w:t>хоз.обслуж-ния</w:t>
            </w:r>
            <w:proofErr w:type="spellEnd"/>
            <w:r w:rsidRPr="00284816">
              <w:rPr>
                <w:sz w:val="22"/>
              </w:rPr>
              <w:t xml:space="preserve"> </w:t>
            </w:r>
            <w:proofErr w:type="spellStart"/>
            <w:r w:rsidRPr="00284816">
              <w:rPr>
                <w:sz w:val="22"/>
              </w:rPr>
              <w:t>учр</w:t>
            </w:r>
            <w:proofErr w:type="spellEnd"/>
            <w:r w:rsidRPr="00284816">
              <w:rPr>
                <w:sz w:val="22"/>
              </w:rPr>
              <w:t>-й"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8AC" w:rsidRPr="00284816" w:rsidRDefault="004F28AC" w:rsidP="004F28A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6,0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8AC" w:rsidRPr="00284816" w:rsidRDefault="004F28AC" w:rsidP="004F28A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6,0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C" w:rsidRPr="00284816" w:rsidRDefault="004F28AC" w:rsidP="004F28A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84816">
              <w:rPr>
                <w:sz w:val="22"/>
              </w:rPr>
              <w:t>36,00</w:t>
            </w:r>
          </w:p>
        </w:tc>
      </w:tr>
      <w:tr w:rsidR="004F28AC" w:rsidRPr="00284816" w:rsidTr="004F28AC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C" w:rsidRPr="00284816" w:rsidRDefault="004F28AC" w:rsidP="004F28AC">
            <w:pPr>
              <w:spacing w:after="0" w:line="240" w:lineRule="auto"/>
              <w:ind w:left="0" w:firstLine="0"/>
              <w:jc w:val="left"/>
              <w:rPr>
                <w:b/>
                <w:bCs/>
                <w:sz w:val="22"/>
              </w:rPr>
            </w:pPr>
            <w:r w:rsidRPr="00284816">
              <w:rPr>
                <w:b/>
                <w:bCs/>
                <w:sz w:val="22"/>
              </w:rPr>
              <w:t> 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C" w:rsidRPr="00284816" w:rsidRDefault="004F28AC" w:rsidP="004F28AC">
            <w:pPr>
              <w:spacing w:after="0" w:line="240" w:lineRule="auto"/>
              <w:ind w:left="0" w:firstLine="0"/>
              <w:jc w:val="left"/>
              <w:rPr>
                <w:b/>
                <w:bCs/>
                <w:sz w:val="22"/>
              </w:rPr>
            </w:pPr>
            <w:r w:rsidRPr="00284816">
              <w:rPr>
                <w:b/>
                <w:bCs/>
                <w:sz w:val="22"/>
              </w:rPr>
              <w:t>Штатные единицы,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C" w:rsidRPr="00284816" w:rsidRDefault="004F28AC" w:rsidP="004F28AC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284816">
              <w:rPr>
                <w:b/>
                <w:bCs/>
                <w:sz w:val="22"/>
              </w:rPr>
              <w:t>170,0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C" w:rsidRPr="00284816" w:rsidRDefault="004F28AC" w:rsidP="004F28AC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284816">
              <w:rPr>
                <w:b/>
                <w:bCs/>
                <w:sz w:val="22"/>
              </w:rPr>
              <w:t>175,0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C" w:rsidRPr="00284816" w:rsidRDefault="004F28AC" w:rsidP="004F28AC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284816">
              <w:rPr>
                <w:b/>
                <w:bCs/>
                <w:sz w:val="22"/>
              </w:rPr>
              <w:t>176,69</w:t>
            </w:r>
          </w:p>
        </w:tc>
      </w:tr>
    </w:tbl>
    <w:p w:rsidR="00A62B23" w:rsidRPr="00284816" w:rsidRDefault="00A62B23" w:rsidP="00790C41">
      <w:pPr>
        <w:spacing w:after="0" w:line="240" w:lineRule="auto"/>
        <w:ind w:firstLine="709"/>
        <w:rPr>
          <w:sz w:val="26"/>
          <w:szCs w:val="26"/>
        </w:rPr>
      </w:pPr>
    </w:p>
    <w:p w:rsidR="00E632BB" w:rsidRPr="00284816" w:rsidRDefault="00324244" w:rsidP="00790C41">
      <w:pPr>
        <w:spacing w:after="0" w:line="240" w:lineRule="auto"/>
        <w:ind w:firstLine="709"/>
        <w:rPr>
          <w:sz w:val="26"/>
          <w:szCs w:val="26"/>
        </w:rPr>
      </w:pPr>
      <w:r w:rsidRPr="00284816">
        <w:rPr>
          <w:sz w:val="26"/>
          <w:szCs w:val="26"/>
        </w:rPr>
        <w:t xml:space="preserve">Кроме того, проектом бюджета </w:t>
      </w:r>
      <w:r w:rsidR="00B5608B" w:rsidRPr="00284816">
        <w:rPr>
          <w:sz w:val="26"/>
          <w:szCs w:val="26"/>
        </w:rPr>
        <w:t xml:space="preserve">на 2018 год </w:t>
      </w:r>
      <w:r w:rsidRPr="00284816">
        <w:rPr>
          <w:sz w:val="26"/>
          <w:szCs w:val="26"/>
        </w:rPr>
        <w:t>не предусмотрены бюджетные ассигнования на погашение кредиторской задолженности по принятым и неисполненными бюджетными обязательствами муниципальными учреждениями, в том числе по исполнительным листам.</w:t>
      </w:r>
    </w:p>
    <w:p w:rsidR="00AE4609" w:rsidRPr="00284816" w:rsidRDefault="00AE4609" w:rsidP="00790C41">
      <w:pPr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284816">
        <w:rPr>
          <w:b/>
          <w:sz w:val="26"/>
          <w:szCs w:val="26"/>
        </w:rPr>
        <w:t>Источники финансирования дефицита бюджета</w:t>
      </w:r>
    </w:p>
    <w:p w:rsidR="001E43CF" w:rsidRPr="00284816" w:rsidRDefault="00AE4609" w:rsidP="00790C41">
      <w:pPr>
        <w:pStyle w:val="11"/>
        <w:ind w:firstLine="709"/>
        <w:jc w:val="both"/>
        <w:rPr>
          <w:sz w:val="26"/>
          <w:szCs w:val="26"/>
        </w:rPr>
      </w:pPr>
      <w:r w:rsidRPr="00284816">
        <w:rPr>
          <w:sz w:val="26"/>
          <w:szCs w:val="26"/>
        </w:rPr>
        <w:t xml:space="preserve">В соответствии со ст.1 проекта Решения муниципального района о бюджете утверждается на 2018 год профицит в размере 5 000,0 тыс. рублей, на 2019 год профицит в сумме 7 000,0 тыс. рублей, на 2020 год в бюджете доходы </w:t>
      </w:r>
      <w:r w:rsidR="001E43CF" w:rsidRPr="00284816">
        <w:rPr>
          <w:sz w:val="26"/>
          <w:szCs w:val="26"/>
        </w:rPr>
        <w:t xml:space="preserve">и расходы </w:t>
      </w:r>
      <w:r w:rsidRPr="00284816">
        <w:rPr>
          <w:sz w:val="26"/>
          <w:szCs w:val="26"/>
        </w:rPr>
        <w:t>равны</w:t>
      </w:r>
      <w:r w:rsidR="001E43CF" w:rsidRPr="00284816">
        <w:rPr>
          <w:sz w:val="26"/>
          <w:szCs w:val="26"/>
        </w:rPr>
        <w:t xml:space="preserve"> (сбалансированы).</w:t>
      </w:r>
    </w:p>
    <w:p w:rsidR="00AE4609" w:rsidRPr="00284816" w:rsidRDefault="001E43CF" w:rsidP="00790C41">
      <w:pPr>
        <w:pStyle w:val="11"/>
        <w:ind w:firstLine="709"/>
        <w:jc w:val="both"/>
        <w:rPr>
          <w:sz w:val="26"/>
          <w:szCs w:val="26"/>
        </w:rPr>
      </w:pPr>
      <w:r w:rsidRPr="00284816">
        <w:rPr>
          <w:sz w:val="26"/>
          <w:szCs w:val="26"/>
        </w:rPr>
        <w:t>С</w:t>
      </w:r>
      <w:r w:rsidR="00AE4609" w:rsidRPr="00284816">
        <w:rPr>
          <w:sz w:val="26"/>
          <w:szCs w:val="26"/>
        </w:rPr>
        <w:t>огласно проекта программы внутренних заимствований (приложение №1</w:t>
      </w:r>
      <w:r w:rsidRPr="00284816">
        <w:rPr>
          <w:sz w:val="26"/>
          <w:szCs w:val="26"/>
        </w:rPr>
        <w:t>3</w:t>
      </w:r>
      <w:r w:rsidR="00AE4609" w:rsidRPr="00284816">
        <w:rPr>
          <w:sz w:val="26"/>
          <w:szCs w:val="26"/>
        </w:rPr>
        <w:t>) предусматривает</w:t>
      </w:r>
      <w:r w:rsidR="00F4313C" w:rsidRPr="00284816">
        <w:rPr>
          <w:sz w:val="26"/>
          <w:szCs w:val="26"/>
        </w:rPr>
        <w:t>ся</w:t>
      </w:r>
      <w:r w:rsidR="00AE4609" w:rsidRPr="00284816">
        <w:rPr>
          <w:sz w:val="26"/>
          <w:szCs w:val="26"/>
        </w:rPr>
        <w:t xml:space="preserve"> направление </w:t>
      </w:r>
      <w:r w:rsidR="00F4313C" w:rsidRPr="00284816">
        <w:rPr>
          <w:sz w:val="26"/>
          <w:szCs w:val="26"/>
        </w:rPr>
        <w:t>бюджетных средств, в размере утверждаемого профицита,</w:t>
      </w:r>
      <w:r w:rsidR="00AE4609" w:rsidRPr="00284816">
        <w:rPr>
          <w:sz w:val="26"/>
          <w:szCs w:val="26"/>
        </w:rPr>
        <w:t xml:space="preserve"> на погашение бюджетных кредитов от других бюджетов</w:t>
      </w:r>
      <w:r w:rsidR="00F4313C" w:rsidRPr="00284816">
        <w:rPr>
          <w:sz w:val="26"/>
          <w:szCs w:val="26"/>
        </w:rPr>
        <w:t xml:space="preserve"> (областного)</w:t>
      </w:r>
      <w:r w:rsidR="00AE4609" w:rsidRPr="00284816">
        <w:rPr>
          <w:sz w:val="26"/>
          <w:szCs w:val="26"/>
        </w:rPr>
        <w:t xml:space="preserve"> бюджетной системы РФ.</w:t>
      </w:r>
    </w:p>
    <w:p w:rsidR="00AE4609" w:rsidRPr="00284816" w:rsidRDefault="00F4313C" w:rsidP="00790C41">
      <w:pPr>
        <w:spacing w:after="0" w:line="240" w:lineRule="auto"/>
        <w:ind w:left="129" w:firstLine="709"/>
        <w:rPr>
          <w:sz w:val="26"/>
          <w:szCs w:val="26"/>
        </w:rPr>
      </w:pPr>
      <w:r w:rsidRPr="00284816">
        <w:rPr>
          <w:sz w:val="26"/>
          <w:szCs w:val="26"/>
        </w:rPr>
        <w:t>П</w:t>
      </w:r>
      <w:r w:rsidR="00AE4609" w:rsidRPr="00284816">
        <w:rPr>
          <w:sz w:val="26"/>
          <w:szCs w:val="26"/>
        </w:rPr>
        <w:t xml:space="preserve">еречень главных администраторов источников </w:t>
      </w:r>
      <w:r w:rsidRPr="00284816">
        <w:rPr>
          <w:sz w:val="26"/>
          <w:szCs w:val="26"/>
        </w:rPr>
        <w:t xml:space="preserve">внутреннего </w:t>
      </w:r>
      <w:r w:rsidR="00AE4609" w:rsidRPr="00284816">
        <w:rPr>
          <w:sz w:val="26"/>
          <w:szCs w:val="26"/>
        </w:rPr>
        <w:t xml:space="preserve">финансирования дефицита </w:t>
      </w:r>
      <w:r w:rsidRPr="00284816">
        <w:rPr>
          <w:sz w:val="26"/>
          <w:szCs w:val="26"/>
        </w:rPr>
        <w:t>муниципального</w:t>
      </w:r>
      <w:r w:rsidR="00AE4609" w:rsidRPr="00284816">
        <w:rPr>
          <w:sz w:val="26"/>
          <w:szCs w:val="26"/>
        </w:rPr>
        <w:t xml:space="preserve"> бюджета</w:t>
      </w:r>
      <w:r w:rsidRPr="00284816">
        <w:rPr>
          <w:sz w:val="26"/>
          <w:szCs w:val="26"/>
        </w:rPr>
        <w:t xml:space="preserve"> и источники внутреннего финансирования дефицита бюджета</w:t>
      </w:r>
      <w:r w:rsidR="00AE4609" w:rsidRPr="00284816">
        <w:rPr>
          <w:sz w:val="26"/>
          <w:szCs w:val="26"/>
        </w:rPr>
        <w:t xml:space="preserve"> установлены в проекте приложениями</w:t>
      </w:r>
      <w:r w:rsidRPr="00284816">
        <w:rPr>
          <w:sz w:val="26"/>
          <w:szCs w:val="26"/>
        </w:rPr>
        <w:t xml:space="preserve"> № 3 и 12</w:t>
      </w:r>
      <w:r w:rsidR="00AE4609" w:rsidRPr="00284816">
        <w:rPr>
          <w:sz w:val="26"/>
          <w:szCs w:val="26"/>
        </w:rPr>
        <w:t xml:space="preserve">, что соответствует требованиям </w:t>
      </w:r>
      <w:r w:rsidRPr="00284816">
        <w:rPr>
          <w:sz w:val="26"/>
          <w:szCs w:val="26"/>
        </w:rPr>
        <w:t>бюджетного законодательства.</w:t>
      </w:r>
    </w:p>
    <w:p w:rsidR="00090F59" w:rsidRPr="00284816" w:rsidRDefault="00090F59" w:rsidP="00790C41">
      <w:pPr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284816">
        <w:rPr>
          <w:b/>
          <w:sz w:val="26"/>
          <w:szCs w:val="26"/>
        </w:rPr>
        <w:t>Муниципальный долг района</w:t>
      </w:r>
    </w:p>
    <w:p w:rsidR="00090F59" w:rsidRPr="00284816" w:rsidRDefault="00090F59" w:rsidP="00790C41">
      <w:pPr>
        <w:spacing w:after="0" w:line="240" w:lineRule="auto"/>
        <w:ind w:left="0" w:firstLine="709"/>
        <w:outlineLvl w:val="2"/>
        <w:rPr>
          <w:spacing w:val="3"/>
          <w:sz w:val="26"/>
          <w:szCs w:val="26"/>
        </w:rPr>
      </w:pPr>
      <w:r w:rsidRPr="00284816">
        <w:rPr>
          <w:spacing w:val="3"/>
          <w:sz w:val="26"/>
          <w:szCs w:val="26"/>
        </w:rPr>
        <w:t>Пунктом 3 ст. 8 проекта решения о бюджете муниципального района предельный объем муниципального внутреннего долга установлен на 2018 год в сумме 43 896,7 тыс. руб., на 2019 год в сумме 45 294,0 тыс. рублей и на 2020 год в сумме 46 848,9 тыс. рублей, что не превышает утверждаемый общ</w:t>
      </w:r>
      <w:r w:rsidR="00CA4842" w:rsidRPr="00284816">
        <w:rPr>
          <w:spacing w:val="3"/>
          <w:sz w:val="26"/>
          <w:szCs w:val="26"/>
        </w:rPr>
        <w:t xml:space="preserve">ий </w:t>
      </w:r>
      <w:r w:rsidRPr="00284816">
        <w:rPr>
          <w:spacing w:val="3"/>
          <w:sz w:val="26"/>
          <w:szCs w:val="26"/>
        </w:rPr>
        <w:t>годовой объем доходов местного бюджета без учета безвозмездных поступлений и поступлений налоговых доходов по дополнительным нормативам отчислений (</w:t>
      </w:r>
      <w:r w:rsidR="00CA4842" w:rsidRPr="00284816">
        <w:rPr>
          <w:spacing w:val="3"/>
          <w:sz w:val="26"/>
          <w:szCs w:val="26"/>
        </w:rPr>
        <w:t xml:space="preserve">2018 год: </w:t>
      </w:r>
      <w:r w:rsidR="00B5608B" w:rsidRPr="00284816">
        <w:rPr>
          <w:spacing w:val="3"/>
          <w:sz w:val="26"/>
          <w:szCs w:val="26"/>
        </w:rPr>
        <w:t>203 246,3</w:t>
      </w:r>
      <w:r w:rsidRPr="00284816">
        <w:rPr>
          <w:spacing w:val="3"/>
          <w:sz w:val="26"/>
          <w:szCs w:val="26"/>
        </w:rPr>
        <w:t xml:space="preserve"> т</w:t>
      </w:r>
      <w:r w:rsidR="00CA4842" w:rsidRPr="00284816">
        <w:rPr>
          <w:spacing w:val="3"/>
          <w:sz w:val="26"/>
          <w:szCs w:val="26"/>
        </w:rPr>
        <w:t>ыс</w:t>
      </w:r>
      <w:r w:rsidRPr="00284816">
        <w:rPr>
          <w:spacing w:val="3"/>
          <w:sz w:val="26"/>
          <w:szCs w:val="26"/>
        </w:rPr>
        <w:t>. р</w:t>
      </w:r>
      <w:r w:rsidR="00CA4842" w:rsidRPr="00284816">
        <w:rPr>
          <w:spacing w:val="3"/>
          <w:sz w:val="26"/>
          <w:szCs w:val="26"/>
        </w:rPr>
        <w:t>уб</w:t>
      </w:r>
      <w:r w:rsidRPr="00284816">
        <w:rPr>
          <w:spacing w:val="3"/>
          <w:sz w:val="26"/>
          <w:szCs w:val="26"/>
        </w:rPr>
        <w:t xml:space="preserve">. – </w:t>
      </w:r>
      <w:r w:rsidR="00B5608B" w:rsidRPr="00284816">
        <w:rPr>
          <w:spacing w:val="3"/>
          <w:sz w:val="26"/>
          <w:szCs w:val="26"/>
        </w:rPr>
        <w:t>159 349,6</w:t>
      </w:r>
      <w:r w:rsidRPr="00284816">
        <w:rPr>
          <w:spacing w:val="3"/>
          <w:sz w:val="26"/>
          <w:szCs w:val="26"/>
        </w:rPr>
        <w:t xml:space="preserve"> т</w:t>
      </w:r>
      <w:r w:rsidR="00CA4842" w:rsidRPr="00284816">
        <w:rPr>
          <w:spacing w:val="3"/>
          <w:sz w:val="26"/>
          <w:szCs w:val="26"/>
        </w:rPr>
        <w:t>ыс</w:t>
      </w:r>
      <w:r w:rsidRPr="00284816">
        <w:rPr>
          <w:spacing w:val="3"/>
          <w:sz w:val="26"/>
          <w:szCs w:val="26"/>
        </w:rPr>
        <w:t>. р</w:t>
      </w:r>
      <w:r w:rsidR="00CA4842" w:rsidRPr="00284816">
        <w:rPr>
          <w:spacing w:val="3"/>
          <w:sz w:val="26"/>
          <w:szCs w:val="26"/>
        </w:rPr>
        <w:t>уб</w:t>
      </w:r>
      <w:r w:rsidRPr="00284816">
        <w:rPr>
          <w:spacing w:val="3"/>
          <w:sz w:val="26"/>
          <w:szCs w:val="26"/>
        </w:rPr>
        <w:t xml:space="preserve">.= </w:t>
      </w:r>
      <w:r w:rsidR="00CA4842" w:rsidRPr="00284816">
        <w:rPr>
          <w:spacing w:val="3"/>
          <w:sz w:val="26"/>
          <w:szCs w:val="26"/>
        </w:rPr>
        <w:t>43 896,7</w:t>
      </w:r>
      <w:r w:rsidRPr="00284816">
        <w:rPr>
          <w:spacing w:val="3"/>
          <w:sz w:val="26"/>
          <w:szCs w:val="26"/>
        </w:rPr>
        <w:t xml:space="preserve"> тыс. рублей</w:t>
      </w:r>
      <w:r w:rsidR="00CA4842" w:rsidRPr="00284816">
        <w:rPr>
          <w:spacing w:val="3"/>
          <w:sz w:val="26"/>
          <w:szCs w:val="26"/>
        </w:rPr>
        <w:t>, 2019-2020 расчет аналогичный</w:t>
      </w:r>
      <w:r w:rsidRPr="00284816">
        <w:rPr>
          <w:spacing w:val="3"/>
          <w:sz w:val="26"/>
          <w:szCs w:val="26"/>
        </w:rPr>
        <w:t>)</w:t>
      </w:r>
      <w:r w:rsidR="00EE7768" w:rsidRPr="00284816">
        <w:rPr>
          <w:spacing w:val="3"/>
          <w:sz w:val="26"/>
          <w:szCs w:val="26"/>
        </w:rPr>
        <w:t>,</w:t>
      </w:r>
      <w:r w:rsidR="000313D4" w:rsidRPr="00284816">
        <w:rPr>
          <w:spacing w:val="3"/>
          <w:sz w:val="26"/>
          <w:szCs w:val="26"/>
        </w:rPr>
        <w:t xml:space="preserve"> и </w:t>
      </w:r>
      <w:r w:rsidR="00EE7768" w:rsidRPr="00284816">
        <w:rPr>
          <w:spacing w:val="3"/>
          <w:sz w:val="26"/>
          <w:szCs w:val="26"/>
        </w:rPr>
        <w:t>не противоречит требованиям пункта 3 статьи 107 Бюджетного кодекса РФ</w:t>
      </w:r>
      <w:r w:rsidRPr="00284816">
        <w:rPr>
          <w:spacing w:val="3"/>
          <w:sz w:val="26"/>
          <w:szCs w:val="26"/>
        </w:rPr>
        <w:t>.</w:t>
      </w:r>
    </w:p>
    <w:p w:rsidR="00090F59" w:rsidRPr="00284816" w:rsidRDefault="00EE7768" w:rsidP="00790C41">
      <w:pPr>
        <w:tabs>
          <w:tab w:val="left" w:pos="4820"/>
        </w:tabs>
        <w:spacing w:after="0" w:line="240" w:lineRule="auto"/>
        <w:ind w:left="0" w:firstLine="709"/>
        <w:outlineLvl w:val="2"/>
        <w:rPr>
          <w:spacing w:val="3"/>
          <w:sz w:val="26"/>
          <w:szCs w:val="26"/>
        </w:rPr>
      </w:pPr>
      <w:r w:rsidRPr="00284816">
        <w:rPr>
          <w:spacing w:val="3"/>
          <w:sz w:val="26"/>
          <w:szCs w:val="26"/>
        </w:rPr>
        <w:t>Во исполнение пункта 6 ст. 107 БК РФ п</w:t>
      </w:r>
      <w:r w:rsidR="00090F59" w:rsidRPr="00284816">
        <w:rPr>
          <w:spacing w:val="3"/>
          <w:sz w:val="26"/>
          <w:szCs w:val="26"/>
        </w:rPr>
        <w:t>унктом 4 ст.</w:t>
      </w:r>
      <w:r w:rsidRPr="00284816">
        <w:rPr>
          <w:spacing w:val="3"/>
          <w:sz w:val="26"/>
          <w:szCs w:val="26"/>
        </w:rPr>
        <w:t>8</w:t>
      </w:r>
      <w:r w:rsidR="00090F59" w:rsidRPr="00284816">
        <w:rPr>
          <w:spacing w:val="3"/>
          <w:sz w:val="26"/>
          <w:szCs w:val="26"/>
        </w:rPr>
        <w:t xml:space="preserve"> проекта решения о бюджете устанавливается верхний предел муниципального долга по состоянию на 1 января 201</w:t>
      </w:r>
      <w:r w:rsidR="00555A9B" w:rsidRPr="00284816">
        <w:rPr>
          <w:spacing w:val="3"/>
          <w:sz w:val="26"/>
          <w:szCs w:val="26"/>
        </w:rPr>
        <w:t>9</w:t>
      </w:r>
      <w:r w:rsidR="00090F59" w:rsidRPr="00284816">
        <w:rPr>
          <w:spacing w:val="3"/>
          <w:sz w:val="26"/>
          <w:szCs w:val="26"/>
        </w:rPr>
        <w:t xml:space="preserve"> года в размере </w:t>
      </w:r>
      <w:r w:rsidR="00555A9B" w:rsidRPr="00284816">
        <w:rPr>
          <w:spacing w:val="3"/>
          <w:sz w:val="26"/>
          <w:szCs w:val="26"/>
        </w:rPr>
        <w:t>7</w:t>
      </w:r>
      <w:r w:rsidR="00090F59" w:rsidRPr="00284816">
        <w:rPr>
          <w:spacing w:val="3"/>
          <w:sz w:val="26"/>
          <w:szCs w:val="26"/>
        </w:rPr>
        <w:t> 000,0 тыс. рублей, в том числе по муниципальным гарантиям 0,0 тыс. рублей. Размер верхнего предела муниципального долга</w:t>
      </w:r>
      <w:r w:rsidR="00624384" w:rsidRPr="00284816">
        <w:rPr>
          <w:spacing w:val="3"/>
          <w:sz w:val="26"/>
          <w:szCs w:val="26"/>
        </w:rPr>
        <w:t xml:space="preserve"> по состоянию на 1 января 2019 года</w:t>
      </w:r>
      <w:r w:rsidR="00090F59" w:rsidRPr="00284816">
        <w:rPr>
          <w:spacing w:val="3"/>
          <w:sz w:val="26"/>
          <w:szCs w:val="26"/>
        </w:rPr>
        <w:t xml:space="preserve"> предлагается к утверждению на основании </w:t>
      </w:r>
      <w:r w:rsidR="00090F59" w:rsidRPr="00284816">
        <w:rPr>
          <w:spacing w:val="3"/>
          <w:sz w:val="26"/>
          <w:szCs w:val="26"/>
        </w:rPr>
        <w:lastRenderedPageBreak/>
        <w:t>расчета (бюджетные кредиты на 01.01.201</w:t>
      </w:r>
      <w:r w:rsidR="00555A9B" w:rsidRPr="00284816">
        <w:rPr>
          <w:spacing w:val="3"/>
          <w:sz w:val="26"/>
          <w:szCs w:val="26"/>
        </w:rPr>
        <w:t>8</w:t>
      </w:r>
      <w:r w:rsidR="00090F59" w:rsidRPr="00284816">
        <w:rPr>
          <w:spacing w:val="3"/>
          <w:sz w:val="26"/>
          <w:szCs w:val="26"/>
        </w:rPr>
        <w:t xml:space="preserve"> г. </w:t>
      </w:r>
      <w:r w:rsidR="00555A9B" w:rsidRPr="00284816">
        <w:rPr>
          <w:spacing w:val="3"/>
          <w:sz w:val="26"/>
          <w:szCs w:val="26"/>
        </w:rPr>
        <w:t>12 000</w:t>
      </w:r>
      <w:r w:rsidR="00090F59" w:rsidRPr="00284816">
        <w:rPr>
          <w:spacing w:val="3"/>
          <w:sz w:val="26"/>
          <w:szCs w:val="26"/>
        </w:rPr>
        <w:t xml:space="preserve">,0 тыс. руб. – </w:t>
      </w:r>
      <w:r w:rsidR="00624384" w:rsidRPr="00284816">
        <w:rPr>
          <w:spacing w:val="3"/>
          <w:sz w:val="26"/>
          <w:szCs w:val="26"/>
        </w:rPr>
        <w:t xml:space="preserve">планируемое </w:t>
      </w:r>
      <w:r w:rsidR="00090F59" w:rsidRPr="00284816">
        <w:rPr>
          <w:spacing w:val="3"/>
          <w:sz w:val="26"/>
          <w:szCs w:val="26"/>
        </w:rPr>
        <w:t>погашение</w:t>
      </w:r>
      <w:r w:rsidR="00624384" w:rsidRPr="00284816">
        <w:rPr>
          <w:spacing w:val="3"/>
          <w:sz w:val="26"/>
          <w:szCs w:val="26"/>
        </w:rPr>
        <w:t xml:space="preserve"> долга в 2018 г.</w:t>
      </w:r>
      <w:r w:rsidR="00090F59" w:rsidRPr="00284816">
        <w:rPr>
          <w:spacing w:val="3"/>
          <w:sz w:val="26"/>
          <w:szCs w:val="26"/>
        </w:rPr>
        <w:t xml:space="preserve"> </w:t>
      </w:r>
      <w:r w:rsidR="00555A9B" w:rsidRPr="00284816">
        <w:rPr>
          <w:spacing w:val="3"/>
          <w:sz w:val="26"/>
          <w:szCs w:val="26"/>
        </w:rPr>
        <w:t>5 0</w:t>
      </w:r>
      <w:r w:rsidR="00090F59" w:rsidRPr="00284816">
        <w:rPr>
          <w:spacing w:val="3"/>
          <w:sz w:val="26"/>
          <w:szCs w:val="26"/>
        </w:rPr>
        <w:t xml:space="preserve">00,0 тыс. руб. = </w:t>
      </w:r>
      <w:r w:rsidR="00555A9B" w:rsidRPr="00284816">
        <w:rPr>
          <w:spacing w:val="3"/>
          <w:sz w:val="26"/>
          <w:szCs w:val="26"/>
        </w:rPr>
        <w:t>7</w:t>
      </w:r>
      <w:r w:rsidR="00090F59" w:rsidRPr="00284816">
        <w:rPr>
          <w:spacing w:val="3"/>
          <w:sz w:val="26"/>
          <w:szCs w:val="26"/>
        </w:rPr>
        <w:t> 000,0 тыс. рублей)</w:t>
      </w:r>
      <w:r w:rsidR="00624384" w:rsidRPr="00284816">
        <w:rPr>
          <w:spacing w:val="3"/>
          <w:sz w:val="26"/>
          <w:szCs w:val="26"/>
        </w:rPr>
        <w:t>.</w:t>
      </w:r>
    </w:p>
    <w:p w:rsidR="00624384" w:rsidRPr="00284816" w:rsidRDefault="00624384" w:rsidP="00790C41">
      <w:pPr>
        <w:tabs>
          <w:tab w:val="left" w:pos="4820"/>
        </w:tabs>
        <w:spacing w:after="0" w:line="240" w:lineRule="auto"/>
        <w:ind w:left="0" w:firstLine="709"/>
        <w:outlineLvl w:val="2"/>
        <w:rPr>
          <w:spacing w:val="3"/>
          <w:sz w:val="26"/>
          <w:szCs w:val="26"/>
        </w:rPr>
      </w:pPr>
      <w:r w:rsidRPr="00284816">
        <w:rPr>
          <w:spacing w:val="3"/>
          <w:sz w:val="26"/>
          <w:szCs w:val="26"/>
        </w:rPr>
        <w:t>По состоянию на 1 января 2020 года и 1 января 2021 года верхний предел муниципального долга, в том числе по муниципальным гарантиям установлен в размере 0,0 тыс. рублей.</w:t>
      </w:r>
    </w:p>
    <w:p w:rsidR="000313D4" w:rsidRPr="00284816" w:rsidRDefault="00090F59" w:rsidP="00790C41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Theme="minorEastAsia"/>
          <w:color w:val="auto"/>
          <w:sz w:val="26"/>
          <w:szCs w:val="26"/>
        </w:rPr>
      </w:pPr>
      <w:r w:rsidRPr="00284816">
        <w:rPr>
          <w:spacing w:val="3"/>
          <w:sz w:val="26"/>
          <w:szCs w:val="26"/>
        </w:rPr>
        <w:t>Объем расходов на обслуживание муниципального долга на 201</w:t>
      </w:r>
      <w:r w:rsidR="00624384" w:rsidRPr="00284816">
        <w:rPr>
          <w:spacing w:val="3"/>
          <w:sz w:val="26"/>
          <w:szCs w:val="26"/>
        </w:rPr>
        <w:t>8</w:t>
      </w:r>
      <w:r w:rsidRPr="00284816">
        <w:rPr>
          <w:spacing w:val="3"/>
          <w:sz w:val="26"/>
          <w:szCs w:val="26"/>
        </w:rPr>
        <w:t xml:space="preserve"> год </w:t>
      </w:r>
      <w:r w:rsidR="000C7E4C" w:rsidRPr="00284816">
        <w:rPr>
          <w:spacing w:val="3"/>
          <w:sz w:val="26"/>
          <w:szCs w:val="26"/>
        </w:rPr>
        <w:t xml:space="preserve">предлагается </w:t>
      </w:r>
      <w:r w:rsidR="00DE0DFD" w:rsidRPr="00284816">
        <w:rPr>
          <w:spacing w:val="3"/>
          <w:sz w:val="26"/>
          <w:szCs w:val="26"/>
        </w:rPr>
        <w:t>утвердить</w:t>
      </w:r>
      <w:r w:rsidRPr="00284816">
        <w:rPr>
          <w:spacing w:val="3"/>
          <w:sz w:val="26"/>
          <w:szCs w:val="26"/>
        </w:rPr>
        <w:t xml:space="preserve"> в сумме </w:t>
      </w:r>
      <w:r w:rsidR="00624384" w:rsidRPr="00284816">
        <w:rPr>
          <w:spacing w:val="3"/>
          <w:sz w:val="26"/>
          <w:szCs w:val="26"/>
        </w:rPr>
        <w:t>11,8</w:t>
      </w:r>
      <w:r w:rsidRPr="00284816">
        <w:rPr>
          <w:spacing w:val="3"/>
          <w:sz w:val="26"/>
          <w:szCs w:val="26"/>
        </w:rPr>
        <w:t xml:space="preserve"> тыс. рублей</w:t>
      </w:r>
      <w:r w:rsidR="00624384" w:rsidRPr="00284816">
        <w:rPr>
          <w:spacing w:val="3"/>
          <w:sz w:val="26"/>
          <w:szCs w:val="26"/>
        </w:rPr>
        <w:t xml:space="preserve"> и на 2019 год 2,8 тыс. рублей </w:t>
      </w:r>
      <w:r w:rsidRPr="00284816">
        <w:rPr>
          <w:spacing w:val="3"/>
          <w:sz w:val="26"/>
          <w:szCs w:val="26"/>
        </w:rPr>
        <w:t>(по разделу 130</w:t>
      </w:r>
      <w:r w:rsidR="00624384" w:rsidRPr="00284816">
        <w:rPr>
          <w:spacing w:val="3"/>
          <w:sz w:val="26"/>
          <w:szCs w:val="26"/>
        </w:rPr>
        <w:t>1</w:t>
      </w:r>
      <w:r w:rsidRPr="00284816">
        <w:rPr>
          <w:spacing w:val="3"/>
          <w:sz w:val="26"/>
          <w:szCs w:val="26"/>
        </w:rPr>
        <w:t>), что также не противоречит требованиям статьи 111 БК РФ</w:t>
      </w:r>
      <w:r w:rsidR="000313D4" w:rsidRPr="00284816">
        <w:rPr>
          <w:rFonts w:eastAsiaTheme="minorEastAsia"/>
          <w:color w:val="auto"/>
          <w:sz w:val="26"/>
          <w:szCs w:val="26"/>
        </w:rPr>
        <w:t xml:space="preserve"> </w:t>
      </w:r>
      <w:r w:rsidR="00DE0DFD" w:rsidRPr="00284816">
        <w:rPr>
          <w:rFonts w:eastAsiaTheme="minorEastAsia"/>
          <w:color w:val="auto"/>
          <w:sz w:val="26"/>
          <w:szCs w:val="26"/>
        </w:rPr>
        <w:t>(</w:t>
      </w:r>
      <w:r w:rsidR="000313D4" w:rsidRPr="00284816">
        <w:rPr>
          <w:rFonts w:eastAsiaTheme="minorEastAsia"/>
          <w:color w:val="auto"/>
          <w:sz w:val="26"/>
          <w:szCs w:val="26"/>
        </w:rPr>
        <w:t>не должен превышать 15 процентов объема расходов соответствующего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</w:r>
      <w:r w:rsidR="00DE0DFD" w:rsidRPr="00284816">
        <w:rPr>
          <w:rFonts w:eastAsiaTheme="minorEastAsia"/>
          <w:color w:val="auto"/>
          <w:sz w:val="26"/>
          <w:szCs w:val="26"/>
        </w:rPr>
        <w:t>)</w:t>
      </w:r>
      <w:r w:rsidR="000313D4" w:rsidRPr="00284816">
        <w:rPr>
          <w:rFonts w:eastAsiaTheme="minorEastAsia"/>
          <w:color w:val="auto"/>
          <w:sz w:val="26"/>
          <w:szCs w:val="26"/>
        </w:rPr>
        <w:t>.</w:t>
      </w:r>
    </w:p>
    <w:p w:rsidR="00284816" w:rsidRDefault="00284816" w:rsidP="00790C41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737090" w:rsidRPr="00284816" w:rsidRDefault="00737090" w:rsidP="00790C41">
      <w:pPr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284816">
        <w:rPr>
          <w:b/>
          <w:sz w:val="26"/>
          <w:szCs w:val="26"/>
        </w:rPr>
        <w:t>Вывод:</w:t>
      </w:r>
    </w:p>
    <w:p w:rsidR="00964EEF" w:rsidRPr="00284816" w:rsidRDefault="00BA0A85" w:rsidP="00790C41">
      <w:pPr>
        <w:shd w:val="clear" w:color="auto" w:fill="FFFFFF"/>
        <w:spacing w:after="0" w:line="240" w:lineRule="auto"/>
        <w:ind w:left="0" w:firstLine="709"/>
        <w:rPr>
          <w:sz w:val="26"/>
          <w:szCs w:val="26"/>
        </w:rPr>
      </w:pPr>
      <w:r w:rsidRPr="00284816">
        <w:rPr>
          <w:spacing w:val="3"/>
          <w:sz w:val="26"/>
          <w:szCs w:val="26"/>
        </w:rPr>
        <w:t xml:space="preserve">На основании </w:t>
      </w:r>
      <w:r w:rsidR="00790C41" w:rsidRPr="00284816">
        <w:rPr>
          <w:spacing w:val="3"/>
          <w:sz w:val="26"/>
          <w:szCs w:val="26"/>
        </w:rPr>
        <w:t>выше</w:t>
      </w:r>
      <w:r w:rsidRPr="00284816">
        <w:rPr>
          <w:spacing w:val="3"/>
          <w:sz w:val="26"/>
          <w:szCs w:val="26"/>
        </w:rPr>
        <w:t xml:space="preserve">изложенного, контрольно-счетная комиссия считает, что проект решения </w:t>
      </w:r>
      <w:r w:rsidR="008C6C3C" w:rsidRPr="00284816">
        <w:rPr>
          <w:sz w:val="26"/>
          <w:szCs w:val="26"/>
        </w:rPr>
        <w:t>«О бюджете Воскресенского муниципального района Саратовской области на 2018 год и на плановый период 2019 и 2020 годов»</w:t>
      </w:r>
      <w:r w:rsidR="00964EEF" w:rsidRPr="00284816">
        <w:rPr>
          <w:spacing w:val="3"/>
          <w:sz w:val="26"/>
          <w:szCs w:val="26"/>
        </w:rPr>
        <w:t xml:space="preserve"> в целом соответствует </w:t>
      </w:r>
      <w:r w:rsidR="00964EEF" w:rsidRPr="00284816">
        <w:rPr>
          <w:sz w:val="26"/>
          <w:szCs w:val="26"/>
        </w:rPr>
        <w:t xml:space="preserve">требованиям Бюджетного кодекса РФ, </w:t>
      </w:r>
      <w:r w:rsidR="000235EC" w:rsidRPr="00284816">
        <w:rPr>
          <w:sz w:val="26"/>
          <w:szCs w:val="26"/>
        </w:rPr>
        <w:t>п</w:t>
      </w:r>
      <w:r w:rsidR="000235EC" w:rsidRPr="00284816">
        <w:rPr>
          <w:color w:val="auto"/>
          <w:sz w:val="26"/>
          <w:szCs w:val="26"/>
        </w:rPr>
        <w:t>оложения о бюджетном процессе в Воскресенском муниципальном районе</w:t>
      </w:r>
      <w:r w:rsidR="00A91660" w:rsidRPr="00284816">
        <w:rPr>
          <w:sz w:val="26"/>
          <w:szCs w:val="26"/>
        </w:rPr>
        <w:t>, основным</w:t>
      </w:r>
      <w:r w:rsidR="00E632BB" w:rsidRPr="00284816">
        <w:rPr>
          <w:sz w:val="26"/>
          <w:szCs w:val="26"/>
        </w:rPr>
        <w:t xml:space="preserve"> </w:t>
      </w:r>
      <w:r w:rsidR="00A91660" w:rsidRPr="00284816">
        <w:rPr>
          <w:sz w:val="26"/>
          <w:szCs w:val="26"/>
        </w:rPr>
        <w:t>направлениям</w:t>
      </w:r>
      <w:r w:rsidR="00964EEF" w:rsidRPr="00284816">
        <w:rPr>
          <w:sz w:val="26"/>
          <w:szCs w:val="26"/>
        </w:rPr>
        <w:t xml:space="preserve"> бюджетной и налоговой политики</w:t>
      </w:r>
      <w:r w:rsidR="000235EC" w:rsidRPr="00284816">
        <w:rPr>
          <w:sz w:val="26"/>
          <w:szCs w:val="26"/>
        </w:rPr>
        <w:t xml:space="preserve"> </w:t>
      </w:r>
      <w:r w:rsidR="00964EEF" w:rsidRPr="00284816">
        <w:rPr>
          <w:sz w:val="26"/>
          <w:szCs w:val="26"/>
        </w:rPr>
        <w:t>Воскресенского муниципального района</w:t>
      </w:r>
      <w:r w:rsidR="00A91660" w:rsidRPr="00284816">
        <w:rPr>
          <w:sz w:val="26"/>
          <w:szCs w:val="26"/>
        </w:rPr>
        <w:t xml:space="preserve"> на 2018</w:t>
      </w:r>
      <w:r w:rsidR="00964EEF" w:rsidRPr="00284816">
        <w:rPr>
          <w:sz w:val="26"/>
          <w:szCs w:val="26"/>
        </w:rPr>
        <w:t xml:space="preserve"> год и плановый период 201</w:t>
      </w:r>
      <w:r w:rsidR="00A91660" w:rsidRPr="00284816">
        <w:rPr>
          <w:sz w:val="26"/>
          <w:szCs w:val="26"/>
        </w:rPr>
        <w:t>9</w:t>
      </w:r>
      <w:r w:rsidR="00964EEF" w:rsidRPr="00284816">
        <w:rPr>
          <w:sz w:val="26"/>
          <w:szCs w:val="26"/>
        </w:rPr>
        <w:t>-20</w:t>
      </w:r>
      <w:r w:rsidR="00A91660" w:rsidRPr="00284816">
        <w:rPr>
          <w:sz w:val="26"/>
          <w:szCs w:val="26"/>
        </w:rPr>
        <w:t>20</w:t>
      </w:r>
      <w:r w:rsidR="00964EEF" w:rsidRPr="00284816">
        <w:rPr>
          <w:sz w:val="26"/>
          <w:szCs w:val="26"/>
        </w:rPr>
        <w:t xml:space="preserve"> годов.</w:t>
      </w:r>
    </w:p>
    <w:p w:rsidR="00737090" w:rsidRPr="00284816" w:rsidRDefault="00E632BB" w:rsidP="00790C41">
      <w:pPr>
        <w:shd w:val="clear" w:color="auto" w:fill="FFFFFF"/>
        <w:spacing w:after="0" w:line="240" w:lineRule="auto"/>
        <w:ind w:left="0" w:firstLine="709"/>
        <w:rPr>
          <w:sz w:val="26"/>
          <w:szCs w:val="26"/>
        </w:rPr>
      </w:pPr>
      <w:r w:rsidRPr="00284816">
        <w:rPr>
          <w:sz w:val="26"/>
          <w:szCs w:val="26"/>
        </w:rPr>
        <w:t>В качестве основного недостатка проекта о бюджете можно отметить снижение доходной и расходной частей муниципального бюджета относительно оценки исполнения текущего</w:t>
      </w:r>
      <w:r w:rsidR="004F4540" w:rsidRPr="00284816">
        <w:rPr>
          <w:sz w:val="26"/>
          <w:szCs w:val="26"/>
        </w:rPr>
        <w:t xml:space="preserve"> 2017</w:t>
      </w:r>
      <w:r w:rsidRPr="00284816">
        <w:rPr>
          <w:sz w:val="26"/>
          <w:szCs w:val="26"/>
        </w:rPr>
        <w:t xml:space="preserve"> года. </w:t>
      </w:r>
      <w:r w:rsidR="004F4540" w:rsidRPr="00284816">
        <w:rPr>
          <w:sz w:val="26"/>
          <w:szCs w:val="26"/>
        </w:rPr>
        <w:t>Следовательно, не соблюдены</w:t>
      </w:r>
      <w:r w:rsidR="00737090" w:rsidRPr="00284816">
        <w:rPr>
          <w:sz w:val="26"/>
          <w:szCs w:val="26"/>
        </w:rPr>
        <w:t xml:space="preserve"> </w:t>
      </w:r>
      <w:r w:rsidR="004F4540" w:rsidRPr="00284816">
        <w:rPr>
          <w:sz w:val="26"/>
          <w:szCs w:val="26"/>
        </w:rPr>
        <w:t xml:space="preserve">нормы </w:t>
      </w:r>
      <w:r w:rsidR="00737090" w:rsidRPr="00284816">
        <w:rPr>
          <w:sz w:val="26"/>
          <w:szCs w:val="26"/>
        </w:rPr>
        <w:t>Бюджетного кодекса РФ, а именно:</w:t>
      </w:r>
    </w:p>
    <w:p w:rsidR="00737090" w:rsidRPr="00284816" w:rsidRDefault="00737090" w:rsidP="00790C41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284816">
        <w:rPr>
          <w:rFonts w:ascii="Times New Roman" w:hAnsi="Times New Roman" w:cs="Times New Roman"/>
          <w:sz w:val="26"/>
          <w:szCs w:val="26"/>
        </w:rPr>
        <w:t>Статье 32 БК РФ, пр</w:t>
      </w:r>
      <w:r w:rsidR="004F4540" w:rsidRPr="00284816">
        <w:rPr>
          <w:rFonts w:ascii="Times New Roman" w:hAnsi="Times New Roman" w:cs="Times New Roman"/>
          <w:sz w:val="26"/>
          <w:szCs w:val="26"/>
        </w:rPr>
        <w:t>инцип полноты отражения доходов и</w:t>
      </w:r>
      <w:r w:rsidRPr="00284816">
        <w:rPr>
          <w:rFonts w:ascii="Times New Roman" w:hAnsi="Times New Roman" w:cs="Times New Roman"/>
          <w:sz w:val="26"/>
          <w:szCs w:val="26"/>
        </w:rPr>
        <w:t xml:space="preserve"> расходов и источников финансирования дефицитов бюджетов, который означает, что все доходы, расходы в полном объеме отражаются в соответствующем бюджете.</w:t>
      </w:r>
    </w:p>
    <w:p w:rsidR="00737090" w:rsidRPr="00284816" w:rsidRDefault="00737090" w:rsidP="00790C41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color w:val="222222"/>
          <w:sz w:val="26"/>
          <w:szCs w:val="26"/>
        </w:rPr>
      </w:pPr>
      <w:r w:rsidRPr="00284816">
        <w:rPr>
          <w:sz w:val="26"/>
          <w:szCs w:val="26"/>
        </w:rPr>
        <w:t xml:space="preserve">Статье 37 БК РФ, принципу достоверности бюджета, означает надежность показателей прогноза социально-экономического развития соответствующей территории и реалистичность расчета доходов и расходов бюджета. Согласно данному принципу </w:t>
      </w:r>
      <w:r w:rsidRPr="00284816">
        <w:rPr>
          <w:color w:val="222222"/>
          <w:sz w:val="26"/>
          <w:szCs w:val="26"/>
        </w:rPr>
        <w:t xml:space="preserve">при составлении и утверждении проекта бюджета доходы и расходы не должны быть ни занижены, ни завышены, однако наблюдается занижение расходных показателей бюджета. </w:t>
      </w:r>
    </w:p>
    <w:p w:rsidR="0089076B" w:rsidRPr="00284816" w:rsidRDefault="0089076B" w:rsidP="00790C41">
      <w:pPr>
        <w:tabs>
          <w:tab w:val="center" w:pos="4818"/>
          <w:tab w:val="left" w:pos="5745"/>
        </w:tabs>
        <w:spacing w:after="0" w:line="240" w:lineRule="auto"/>
        <w:ind w:firstLine="709"/>
        <w:outlineLvl w:val="0"/>
        <w:rPr>
          <w:sz w:val="26"/>
          <w:szCs w:val="26"/>
        </w:rPr>
      </w:pPr>
      <w:r w:rsidRPr="00284816">
        <w:rPr>
          <w:sz w:val="26"/>
          <w:szCs w:val="26"/>
        </w:rPr>
        <w:t>В соответствии со ст.38 Устава Воскресенского муниципального район</w:t>
      </w:r>
      <w:r w:rsidR="0071346B" w:rsidRPr="00284816">
        <w:rPr>
          <w:sz w:val="26"/>
          <w:szCs w:val="26"/>
        </w:rPr>
        <w:t xml:space="preserve">а </w:t>
      </w:r>
      <w:r w:rsidRPr="00284816">
        <w:rPr>
          <w:sz w:val="26"/>
          <w:szCs w:val="26"/>
        </w:rPr>
        <w:t xml:space="preserve">контрольно-счетная комиссия считает возможным рассмотрение </w:t>
      </w:r>
      <w:r w:rsidR="0071346B" w:rsidRPr="00284816">
        <w:rPr>
          <w:spacing w:val="3"/>
          <w:sz w:val="26"/>
          <w:szCs w:val="26"/>
        </w:rPr>
        <w:t xml:space="preserve">проекта решения </w:t>
      </w:r>
      <w:r w:rsidR="0071346B" w:rsidRPr="00284816">
        <w:rPr>
          <w:sz w:val="26"/>
          <w:szCs w:val="26"/>
        </w:rPr>
        <w:t>«О бюджете Воскресенского муниципального района Саратовской области на 2018 год и на плановый период 2019 и 2020 годов»</w:t>
      </w:r>
      <w:r w:rsidR="000235EC" w:rsidRPr="00284816">
        <w:rPr>
          <w:sz w:val="26"/>
          <w:szCs w:val="26"/>
        </w:rPr>
        <w:t>,</w:t>
      </w:r>
      <w:r w:rsidR="0071346B" w:rsidRPr="00284816">
        <w:rPr>
          <w:spacing w:val="3"/>
          <w:sz w:val="26"/>
          <w:szCs w:val="26"/>
        </w:rPr>
        <w:t xml:space="preserve"> с учетом замечаний и рекомендаций</w:t>
      </w:r>
      <w:r w:rsidR="000235EC" w:rsidRPr="00284816">
        <w:rPr>
          <w:spacing w:val="3"/>
          <w:sz w:val="26"/>
          <w:szCs w:val="26"/>
        </w:rPr>
        <w:t>,</w:t>
      </w:r>
      <w:r w:rsidR="0071346B" w:rsidRPr="00284816">
        <w:rPr>
          <w:spacing w:val="3"/>
          <w:sz w:val="26"/>
          <w:szCs w:val="26"/>
        </w:rPr>
        <w:t xml:space="preserve"> </w:t>
      </w:r>
      <w:r w:rsidRPr="00284816">
        <w:rPr>
          <w:sz w:val="26"/>
          <w:szCs w:val="26"/>
        </w:rPr>
        <w:t xml:space="preserve">на заседании Собрания Воскресенского муниципального района. </w:t>
      </w:r>
    </w:p>
    <w:p w:rsidR="0089076B" w:rsidRPr="00284816" w:rsidRDefault="0089076B" w:rsidP="00790C41">
      <w:pPr>
        <w:spacing w:after="0" w:line="240" w:lineRule="auto"/>
        <w:ind w:firstLine="709"/>
        <w:outlineLvl w:val="0"/>
        <w:rPr>
          <w:sz w:val="26"/>
          <w:szCs w:val="26"/>
        </w:rPr>
      </w:pPr>
    </w:p>
    <w:p w:rsidR="00790C41" w:rsidRPr="00284816" w:rsidRDefault="00790C41" w:rsidP="00790C41">
      <w:pPr>
        <w:spacing w:after="0" w:line="240" w:lineRule="auto"/>
        <w:ind w:left="-17" w:firstLine="301"/>
        <w:rPr>
          <w:b/>
          <w:sz w:val="26"/>
          <w:szCs w:val="26"/>
        </w:rPr>
      </w:pPr>
    </w:p>
    <w:p w:rsidR="00790C41" w:rsidRPr="00284816" w:rsidRDefault="00790C41" w:rsidP="00790C41">
      <w:pPr>
        <w:spacing w:after="0" w:line="240" w:lineRule="auto"/>
        <w:ind w:left="-17" w:firstLine="301"/>
        <w:rPr>
          <w:b/>
          <w:sz w:val="26"/>
          <w:szCs w:val="26"/>
        </w:rPr>
      </w:pPr>
      <w:r w:rsidRPr="00284816">
        <w:rPr>
          <w:b/>
          <w:sz w:val="26"/>
          <w:szCs w:val="26"/>
        </w:rPr>
        <w:t>Аудитор</w:t>
      </w:r>
    </w:p>
    <w:p w:rsidR="00790C41" w:rsidRPr="00332D04" w:rsidRDefault="00790C41" w:rsidP="00790C41">
      <w:pPr>
        <w:spacing w:after="0" w:line="240" w:lineRule="auto"/>
        <w:ind w:left="-17" w:firstLine="284"/>
        <w:rPr>
          <w:b/>
          <w:sz w:val="26"/>
          <w:szCs w:val="26"/>
        </w:rPr>
      </w:pPr>
      <w:proofErr w:type="gramStart"/>
      <w:r w:rsidRPr="00284816">
        <w:rPr>
          <w:b/>
          <w:sz w:val="26"/>
          <w:szCs w:val="26"/>
        </w:rPr>
        <w:t>по</w:t>
      </w:r>
      <w:proofErr w:type="gramEnd"/>
      <w:r w:rsidRPr="00284816">
        <w:rPr>
          <w:b/>
          <w:sz w:val="26"/>
          <w:szCs w:val="26"/>
        </w:rPr>
        <w:t xml:space="preserve"> контрольно-счетной работе                                                 Е.В. Макарихина</w:t>
      </w:r>
    </w:p>
    <w:p w:rsidR="00790C41" w:rsidRPr="00801ED0" w:rsidRDefault="00790C41" w:rsidP="00790C41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sz w:val="26"/>
          <w:szCs w:val="26"/>
        </w:rPr>
      </w:pPr>
      <w:bookmarkStart w:id="0" w:name="_GoBack"/>
      <w:bookmarkEnd w:id="0"/>
    </w:p>
    <w:sectPr w:rsidR="00790C41" w:rsidRPr="00801ED0" w:rsidSect="000B06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848" w:rsidRDefault="00951848">
      <w:pPr>
        <w:spacing w:after="0" w:line="240" w:lineRule="auto"/>
      </w:pPr>
      <w:r>
        <w:separator/>
      </w:r>
    </w:p>
  </w:endnote>
  <w:endnote w:type="continuationSeparator" w:id="0">
    <w:p w:rsidR="00951848" w:rsidRDefault="0095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959" w:rsidRDefault="008F3959">
    <w:pPr>
      <w:spacing w:after="0" w:line="276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5883171"/>
      <w:docPartObj>
        <w:docPartGallery w:val="Page Numbers (Bottom of Page)"/>
        <w:docPartUnique/>
      </w:docPartObj>
    </w:sdtPr>
    <w:sdtContent>
      <w:p w:rsidR="008F3959" w:rsidRDefault="008F39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ECA">
          <w:rPr>
            <w:noProof/>
          </w:rPr>
          <w:t>17</w:t>
        </w:r>
        <w:r>
          <w:fldChar w:fldCharType="end"/>
        </w:r>
      </w:p>
    </w:sdtContent>
  </w:sdt>
  <w:p w:rsidR="008F3959" w:rsidRDefault="008F3959">
    <w:pPr>
      <w:spacing w:after="0" w:line="276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959" w:rsidRDefault="008F3959">
    <w:pPr>
      <w:spacing w:after="0" w:line="276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848" w:rsidRDefault="00951848">
      <w:pPr>
        <w:spacing w:after="0" w:line="240" w:lineRule="auto"/>
        <w:ind w:left="0" w:firstLine="0"/>
        <w:jc w:val="left"/>
      </w:pPr>
      <w:r>
        <w:separator/>
      </w:r>
    </w:p>
  </w:footnote>
  <w:footnote w:type="continuationSeparator" w:id="0">
    <w:p w:rsidR="00951848" w:rsidRDefault="00951848">
      <w:pPr>
        <w:spacing w:after="0" w:line="240" w:lineRule="auto"/>
        <w:ind w:lef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959" w:rsidRDefault="008F3959">
    <w:pPr>
      <w:spacing w:after="0" w:line="276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959" w:rsidRDefault="008F3959">
    <w:pPr>
      <w:spacing w:after="0" w:line="276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959" w:rsidRDefault="008F3959">
    <w:pPr>
      <w:spacing w:after="0" w:line="27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357B1"/>
    <w:multiLevelType w:val="hybridMultilevel"/>
    <w:tmpl w:val="C2A6F52C"/>
    <w:lvl w:ilvl="0" w:tplc="1CF8CD4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AA577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B4894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8EF5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AC865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FAE8D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C04AB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C835F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EA8A0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3127A9"/>
    <w:multiLevelType w:val="hybridMultilevel"/>
    <w:tmpl w:val="65CEF796"/>
    <w:lvl w:ilvl="0" w:tplc="C3C296D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DC2B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F24B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1865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62B0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D41A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6AB1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90F2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B6C8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36026DE"/>
    <w:multiLevelType w:val="hybridMultilevel"/>
    <w:tmpl w:val="A314C2F6"/>
    <w:lvl w:ilvl="0" w:tplc="F976D6B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5C49E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24A19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408B8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A0580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9C6ED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24B0D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8CACD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32564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379573A"/>
    <w:multiLevelType w:val="hybridMultilevel"/>
    <w:tmpl w:val="146A9178"/>
    <w:lvl w:ilvl="0" w:tplc="545CAA6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6012E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F005E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F007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C534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56D3D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8671E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564E5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100D9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8AB4224"/>
    <w:multiLevelType w:val="hybridMultilevel"/>
    <w:tmpl w:val="6622A1E4"/>
    <w:lvl w:ilvl="0" w:tplc="47D4E9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3E5764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0A80F4">
      <w:start w:val="23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4E46AE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DAE312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203310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867B94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4668CA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D00660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99B27A3"/>
    <w:multiLevelType w:val="hybridMultilevel"/>
    <w:tmpl w:val="C49E7E28"/>
    <w:lvl w:ilvl="0" w:tplc="5BD211A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246DB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682D7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F01F0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AA56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52F3D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3AA9E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0E03C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6EF3C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9FA5CF7"/>
    <w:multiLevelType w:val="hybridMultilevel"/>
    <w:tmpl w:val="683EA4B2"/>
    <w:lvl w:ilvl="0" w:tplc="C046B51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307D5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566C8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EC9C5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04AA9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2E76E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6C83D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180F0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86EC4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A004EB3"/>
    <w:multiLevelType w:val="hybridMultilevel"/>
    <w:tmpl w:val="F4E45AD8"/>
    <w:lvl w:ilvl="0" w:tplc="8BCA49E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EE0B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A0694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B8BF5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3E891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48896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C6C91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9A9E0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0CA6F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A1C170B"/>
    <w:multiLevelType w:val="hybridMultilevel"/>
    <w:tmpl w:val="8EEC6C10"/>
    <w:lvl w:ilvl="0" w:tplc="2766C22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A6FC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D6BE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9054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1407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5CCD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5C81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AE5C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10DD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A2615C5"/>
    <w:multiLevelType w:val="hybridMultilevel"/>
    <w:tmpl w:val="A8C6427C"/>
    <w:lvl w:ilvl="0" w:tplc="F2729EF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C47E8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64A8A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B615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FECD0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86AA2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CAEE5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6A3B6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7CD7F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A96547D"/>
    <w:multiLevelType w:val="hybridMultilevel"/>
    <w:tmpl w:val="2568698A"/>
    <w:lvl w:ilvl="0" w:tplc="543C057E">
      <w:start w:val="1"/>
      <w:numFmt w:val="bullet"/>
      <w:lvlText w:val="-"/>
      <w:lvlJc w:val="left"/>
      <w:pPr>
        <w:ind w:left="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D6508A">
      <w:start w:val="1"/>
      <w:numFmt w:val="bullet"/>
      <w:lvlText w:val="o"/>
      <w:lvlJc w:val="left"/>
      <w:pPr>
        <w:ind w:left="108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A00EAC">
      <w:start w:val="1"/>
      <w:numFmt w:val="bullet"/>
      <w:lvlText w:val="▪"/>
      <w:lvlJc w:val="left"/>
      <w:pPr>
        <w:ind w:left="180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22A994">
      <w:start w:val="1"/>
      <w:numFmt w:val="bullet"/>
      <w:lvlText w:val="•"/>
      <w:lvlJc w:val="left"/>
      <w:pPr>
        <w:ind w:left="252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7E24C0">
      <w:start w:val="1"/>
      <w:numFmt w:val="bullet"/>
      <w:lvlText w:val="o"/>
      <w:lvlJc w:val="left"/>
      <w:pPr>
        <w:ind w:left="324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564510">
      <w:start w:val="1"/>
      <w:numFmt w:val="bullet"/>
      <w:lvlText w:val="▪"/>
      <w:lvlJc w:val="left"/>
      <w:pPr>
        <w:ind w:left="396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2E6E88">
      <w:start w:val="1"/>
      <w:numFmt w:val="bullet"/>
      <w:lvlText w:val="•"/>
      <w:lvlJc w:val="left"/>
      <w:pPr>
        <w:ind w:left="468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74C1C8">
      <w:start w:val="1"/>
      <w:numFmt w:val="bullet"/>
      <w:lvlText w:val="o"/>
      <w:lvlJc w:val="left"/>
      <w:pPr>
        <w:ind w:left="540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FC8B2A">
      <w:start w:val="1"/>
      <w:numFmt w:val="bullet"/>
      <w:lvlText w:val="▪"/>
      <w:lvlJc w:val="left"/>
      <w:pPr>
        <w:ind w:left="612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B45155A"/>
    <w:multiLevelType w:val="hybridMultilevel"/>
    <w:tmpl w:val="8E467A14"/>
    <w:lvl w:ilvl="0" w:tplc="B3C884AE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94CB5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CA64F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F07E3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92D17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C4E5F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0C39C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8849F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D4E17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10B09E9"/>
    <w:multiLevelType w:val="hybridMultilevel"/>
    <w:tmpl w:val="BAACC816"/>
    <w:lvl w:ilvl="0" w:tplc="76669C1E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D2A45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502AE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32480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B6957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2A10E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89A8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4E871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C2812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2FD177D"/>
    <w:multiLevelType w:val="hybridMultilevel"/>
    <w:tmpl w:val="B73E47D2"/>
    <w:lvl w:ilvl="0" w:tplc="9E50E7C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1AC25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529BB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F6466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24718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D6160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32F47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00271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B0547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4B34464"/>
    <w:multiLevelType w:val="hybridMultilevel"/>
    <w:tmpl w:val="0032D2F0"/>
    <w:lvl w:ilvl="0" w:tplc="F5186196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7625C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36105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E6CA6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A4A4F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EEAE8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5C652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1E6B4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5EBCB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4CC05B8"/>
    <w:multiLevelType w:val="hybridMultilevel"/>
    <w:tmpl w:val="04A22DFA"/>
    <w:lvl w:ilvl="0" w:tplc="5D9EF0D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F4035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FE4E1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1CFB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944B7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5211E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C03A0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26A0C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1425B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69E7336"/>
    <w:multiLevelType w:val="hybridMultilevel"/>
    <w:tmpl w:val="733AFF24"/>
    <w:lvl w:ilvl="0" w:tplc="A78E777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36AAF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68359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0838D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84ED4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E0478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EAA2B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F6CD2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7E3F5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6CA6A16"/>
    <w:multiLevelType w:val="hybridMultilevel"/>
    <w:tmpl w:val="33D4D9F4"/>
    <w:lvl w:ilvl="0" w:tplc="F886C56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4AE8B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D4AC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A8F9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72444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5A396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7634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B2177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28B42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16E33488"/>
    <w:multiLevelType w:val="hybridMultilevel"/>
    <w:tmpl w:val="1ED0691E"/>
    <w:lvl w:ilvl="0" w:tplc="39B4310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F60E98">
      <w:start w:val="1"/>
      <w:numFmt w:val="bullet"/>
      <w:lvlText w:val="o"/>
      <w:lvlJc w:val="left"/>
      <w:pPr>
        <w:ind w:left="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509232">
      <w:start w:val="1"/>
      <w:numFmt w:val="bullet"/>
      <w:lvlRestart w:val="0"/>
      <w:lvlText w:val="•"/>
      <w:lvlJc w:val="left"/>
      <w:pPr>
        <w:ind w:left="1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ACAF6E">
      <w:start w:val="1"/>
      <w:numFmt w:val="bullet"/>
      <w:lvlText w:val="•"/>
      <w:lvlJc w:val="left"/>
      <w:pPr>
        <w:ind w:left="2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B4031A">
      <w:start w:val="1"/>
      <w:numFmt w:val="bullet"/>
      <w:lvlText w:val="o"/>
      <w:lvlJc w:val="left"/>
      <w:pPr>
        <w:ind w:left="2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2062AA">
      <w:start w:val="1"/>
      <w:numFmt w:val="bullet"/>
      <w:lvlText w:val="▪"/>
      <w:lvlJc w:val="left"/>
      <w:pPr>
        <w:ind w:left="3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DE549E">
      <w:start w:val="1"/>
      <w:numFmt w:val="bullet"/>
      <w:lvlText w:val="•"/>
      <w:lvlJc w:val="left"/>
      <w:pPr>
        <w:ind w:left="4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A6CF90">
      <w:start w:val="1"/>
      <w:numFmt w:val="bullet"/>
      <w:lvlText w:val="o"/>
      <w:lvlJc w:val="left"/>
      <w:pPr>
        <w:ind w:left="5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CE760E">
      <w:start w:val="1"/>
      <w:numFmt w:val="bullet"/>
      <w:lvlText w:val="▪"/>
      <w:lvlJc w:val="left"/>
      <w:pPr>
        <w:ind w:left="5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18B212BF"/>
    <w:multiLevelType w:val="hybridMultilevel"/>
    <w:tmpl w:val="D9E83828"/>
    <w:lvl w:ilvl="0" w:tplc="D800F87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CE6D2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806DF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0AA75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520B0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CE88E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0EEEA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8C41E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98B14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18DB3FAD"/>
    <w:multiLevelType w:val="hybridMultilevel"/>
    <w:tmpl w:val="2B8277B2"/>
    <w:lvl w:ilvl="0" w:tplc="540CDAF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1416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CC523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C2D6E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C6E7B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6CD1C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A8DF0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94181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E2406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1A0976E5"/>
    <w:multiLevelType w:val="hybridMultilevel"/>
    <w:tmpl w:val="032E5638"/>
    <w:lvl w:ilvl="0" w:tplc="01F8C04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CEDFF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C4D46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A4193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2E2AE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E0102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B877C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88C6C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52DE8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1A846D96"/>
    <w:multiLevelType w:val="hybridMultilevel"/>
    <w:tmpl w:val="AC52537C"/>
    <w:lvl w:ilvl="0" w:tplc="50009D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7CF7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0EC0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6CEC2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34BA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7AC0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5AE9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F2C96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ECD00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1B012D16"/>
    <w:multiLevelType w:val="hybridMultilevel"/>
    <w:tmpl w:val="ABA09850"/>
    <w:lvl w:ilvl="0" w:tplc="CACEF58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82D6D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5EC1D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7EA2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A2BF0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8013C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F8624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C036C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3E361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1C9F2ADA"/>
    <w:multiLevelType w:val="hybridMultilevel"/>
    <w:tmpl w:val="604A7090"/>
    <w:lvl w:ilvl="0" w:tplc="E5EC181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283D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FA8A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A649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9207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E46D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FCCF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2042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BC1C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1D796197"/>
    <w:multiLevelType w:val="hybridMultilevel"/>
    <w:tmpl w:val="7348231E"/>
    <w:lvl w:ilvl="0" w:tplc="A3C44776">
      <w:start w:val="2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5038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B0CB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E293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9AA3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3EF7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725F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78F7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5E3A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1DAB4F29"/>
    <w:multiLevelType w:val="hybridMultilevel"/>
    <w:tmpl w:val="20B2CAE2"/>
    <w:lvl w:ilvl="0" w:tplc="E36C321C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6C3A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24B2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247F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E2DA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5A0A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B853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B4B8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BAC3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1DE47647"/>
    <w:multiLevelType w:val="hybridMultilevel"/>
    <w:tmpl w:val="A03A7D7E"/>
    <w:lvl w:ilvl="0" w:tplc="CE94801E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D6F13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4E781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B0A6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586CA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50194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D20B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68486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24285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1DEE699E"/>
    <w:multiLevelType w:val="hybridMultilevel"/>
    <w:tmpl w:val="1EF604FE"/>
    <w:lvl w:ilvl="0" w:tplc="FC24B084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A2E8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7221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12CA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5C0B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B083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7C1F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B2DE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74F2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1F7210C7"/>
    <w:multiLevelType w:val="hybridMultilevel"/>
    <w:tmpl w:val="B19407E0"/>
    <w:lvl w:ilvl="0" w:tplc="7DA0C7D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821D8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1C9FC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DE9E5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50E88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66187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946FE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A8EBA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44B16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22A5585E"/>
    <w:multiLevelType w:val="hybridMultilevel"/>
    <w:tmpl w:val="9CD40C76"/>
    <w:lvl w:ilvl="0" w:tplc="8FA65E4C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1A6D7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E8349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9AB77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D0259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7216F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D0488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46A46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F4950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235830D0"/>
    <w:multiLevelType w:val="hybridMultilevel"/>
    <w:tmpl w:val="9372E6B0"/>
    <w:lvl w:ilvl="0" w:tplc="A052EC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706A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EA86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BCB4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6A6C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AE8C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0E22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0831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A07E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274D767D"/>
    <w:multiLevelType w:val="hybridMultilevel"/>
    <w:tmpl w:val="D57EDC2E"/>
    <w:lvl w:ilvl="0" w:tplc="948C322E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FCD13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9021C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2EB20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B26C0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2EE4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E0F52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36BB5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0C950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28975615"/>
    <w:multiLevelType w:val="hybridMultilevel"/>
    <w:tmpl w:val="6C7AEEBC"/>
    <w:lvl w:ilvl="0" w:tplc="4052DD7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C8E0D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AA4AD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32ED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1C900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6413A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90CE5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08581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346FE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298F1F4F"/>
    <w:multiLevelType w:val="hybridMultilevel"/>
    <w:tmpl w:val="B094AC16"/>
    <w:lvl w:ilvl="0" w:tplc="4C90B5B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78C80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94011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9ADC9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D6C3C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74566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5026F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249F9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BA6A7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2A3F6253"/>
    <w:multiLevelType w:val="multilevel"/>
    <w:tmpl w:val="C7BE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BDE1342"/>
    <w:multiLevelType w:val="hybridMultilevel"/>
    <w:tmpl w:val="E4124584"/>
    <w:lvl w:ilvl="0" w:tplc="3B1AB56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BE057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420E9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A81A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4A210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9819E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EE239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CA82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A03A5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2C2E271E"/>
    <w:multiLevelType w:val="hybridMultilevel"/>
    <w:tmpl w:val="E2883B5C"/>
    <w:lvl w:ilvl="0" w:tplc="A5C0347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9E7F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4E9A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BA23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D0F2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52F4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6A26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3E59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E494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2EC90F5E"/>
    <w:multiLevelType w:val="hybridMultilevel"/>
    <w:tmpl w:val="99A83A24"/>
    <w:lvl w:ilvl="0" w:tplc="CDD4E2E2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D226B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1218C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4C101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38C96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66A27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4003E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3C265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ACCC5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2FED499C"/>
    <w:multiLevelType w:val="hybridMultilevel"/>
    <w:tmpl w:val="45EE476E"/>
    <w:lvl w:ilvl="0" w:tplc="D1ECED5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0CEB0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6C748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523D2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56646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14907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80407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9EC90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86398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30C4007C"/>
    <w:multiLevelType w:val="hybridMultilevel"/>
    <w:tmpl w:val="84145C7A"/>
    <w:lvl w:ilvl="0" w:tplc="3E2A328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B8283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36D75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48DB1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E6728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5C29C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042A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20A09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7EEE9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30C52B42"/>
    <w:multiLevelType w:val="hybridMultilevel"/>
    <w:tmpl w:val="60366820"/>
    <w:lvl w:ilvl="0" w:tplc="2AF8E608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C2A4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E402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1027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4C2A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DED8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4041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EA0E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7841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345563F2"/>
    <w:multiLevelType w:val="hybridMultilevel"/>
    <w:tmpl w:val="1070EC00"/>
    <w:lvl w:ilvl="0" w:tplc="53FC5D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50AF2E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5A8EFA">
      <w:start w:val="11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C0E9AC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1A0ED0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122A94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281780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980CAC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3AC03E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346716FA"/>
    <w:multiLevelType w:val="hybridMultilevel"/>
    <w:tmpl w:val="51080A60"/>
    <w:lvl w:ilvl="0" w:tplc="61BE30B8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C61E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207E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0EF1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ECFB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7633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06F2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E601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1820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37520DC9"/>
    <w:multiLevelType w:val="hybridMultilevel"/>
    <w:tmpl w:val="2ADCBF6C"/>
    <w:lvl w:ilvl="0" w:tplc="26120A2C">
      <w:start w:val="1"/>
      <w:numFmt w:val="bullet"/>
      <w:lvlText w:val="-"/>
      <w:lvlJc w:val="left"/>
      <w:pPr>
        <w:ind w:left="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A4751A">
      <w:start w:val="1"/>
      <w:numFmt w:val="bullet"/>
      <w:lvlText w:val="o"/>
      <w:lvlJc w:val="left"/>
      <w:pPr>
        <w:ind w:left="108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76D9AC">
      <w:start w:val="1"/>
      <w:numFmt w:val="bullet"/>
      <w:lvlText w:val="▪"/>
      <w:lvlJc w:val="left"/>
      <w:pPr>
        <w:ind w:left="180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D87670">
      <w:start w:val="1"/>
      <w:numFmt w:val="bullet"/>
      <w:lvlText w:val="•"/>
      <w:lvlJc w:val="left"/>
      <w:pPr>
        <w:ind w:left="252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4EE140">
      <w:start w:val="1"/>
      <w:numFmt w:val="bullet"/>
      <w:lvlText w:val="o"/>
      <w:lvlJc w:val="left"/>
      <w:pPr>
        <w:ind w:left="324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C88DC4">
      <w:start w:val="1"/>
      <w:numFmt w:val="bullet"/>
      <w:lvlText w:val="▪"/>
      <w:lvlJc w:val="left"/>
      <w:pPr>
        <w:ind w:left="396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9AEF14">
      <w:start w:val="1"/>
      <w:numFmt w:val="bullet"/>
      <w:lvlText w:val="•"/>
      <w:lvlJc w:val="left"/>
      <w:pPr>
        <w:ind w:left="468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24FF4E">
      <w:start w:val="1"/>
      <w:numFmt w:val="bullet"/>
      <w:lvlText w:val="o"/>
      <w:lvlJc w:val="left"/>
      <w:pPr>
        <w:ind w:left="540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5C551E">
      <w:start w:val="1"/>
      <w:numFmt w:val="bullet"/>
      <w:lvlText w:val="▪"/>
      <w:lvlJc w:val="left"/>
      <w:pPr>
        <w:ind w:left="612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37B71B3A"/>
    <w:multiLevelType w:val="hybridMultilevel"/>
    <w:tmpl w:val="5CC8BEAE"/>
    <w:lvl w:ilvl="0" w:tplc="C9A8B3A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DCCCFE">
      <w:start w:val="1"/>
      <w:numFmt w:val="bullet"/>
      <w:lvlText w:val="o"/>
      <w:lvlJc w:val="left"/>
      <w:pPr>
        <w:ind w:left="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64A1A2">
      <w:start w:val="1"/>
      <w:numFmt w:val="bullet"/>
      <w:lvlRestart w:val="0"/>
      <w:lvlText w:val=""/>
      <w:lvlJc w:val="left"/>
      <w:pPr>
        <w:ind w:left="1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665D44">
      <w:start w:val="1"/>
      <w:numFmt w:val="bullet"/>
      <w:lvlText w:val="•"/>
      <w:lvlJc w:val="left"/>
      <w:pPr>
        <w:ind w:left="2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EA8BC2">
      <w:start w:val="1"/>
      <w:numFmt w:val="bullet"/>
      <w:lvlText w:val="o"/>
      <w:lvlJc w:val="left"/>
      <w:pPr>
        <w:ind w:left="2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CAF652">
      <w:start w:val="1"/>
      <w:numFmt w:val="bullet"/>
      <w:lvlText w:val="▪"/>
      <w:lvlJc w:val="left"/>
      <w:pPr>
        <w:ind w:left="3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B21D9A">
      <w:start w:val="1"/>
      <w:numFmt w:val="bullet"/>
      <w:lvlText w:val="•"/>
      <w:lvlJc w:val="left"/>
      <w:pPr>
        <w:ind w:left="4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E0ECDC">
      <w:start w:val="1"/>
      <w:numFmt w:val="bullet"/>
      <w:lvlText w:val="o"/>
      <w:lvlJc w:val="left"/>
      <w:pPr>
        <w:ind w:left="5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20360C">
      <w:start w:val="1"/>
      <w:numFmt w:val="bullet"/>
      <w:lvlText w:val="▪"/>
      <w:lvlJc w:val="left"/>
      <w:pPr>
        <w:ind w:left="5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3937322D"/>
    <w:multiLevelType w:val="hybridMultilevel"/>
    <w:tmpl w:val="48101AFC"/>
    <w:lvl w:ilvl="0" w:tplc="8D58ECB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9C173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B0E34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3611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B2B78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0C67E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840B1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2CA0E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3EC66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3A156433"/>
    <w:multiLevelType w:val="hybridMultilevel"/>
    <w:tmpl w:val="8B163C9C"/>
    <w:lvl w:ilvl="0" w:tplc="BE48602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08C08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223C2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50EAB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06660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36F0A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385CF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46DFE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A4145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3B321CBA"/>
    <w:multiLevelType w:val="hybridMultilevel"/>
    <w:tmpl w:val="7188E554"/>
    <w:lvl w:ilvl="0" w:tplc="8646AAD4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9EAE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0C41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2C7C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C63F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D432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16A3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44F3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5A4F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3C332CCF"/>
    <w:multiLevelType w:val="hybridMultilevel"/>
    <w:tmpl w:val="5A4EC368"/>
    <w:lvl w:ilvl="0" w:tplc="20A81AD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20C9A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02B34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CC232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267C4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5006B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9686A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BABB0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A23FE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3C4A1D8D"/>
    <w:multiLevelType w:val="hybridMultilevel"/>
    <w:tmpl w:val="C426844E"/>
    <w:lvl w:ilvl="0" w:tplc="43FC8B3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1A133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347EF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2012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4AB5E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8ADC4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C4996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10750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36969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3D582010"/>
    <w:multiLevelType w:val="hybridMultilevel"/>
    <w:tmpl w:val="7EC01986"/>
    <w:lvl w:ilvl="0" w:tplc="ADBC875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E021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F631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7453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3E73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8282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726F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CECE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BA4D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3D7D2EEE"/>
    <w:multiLevelType w:val="hybridMultilevel"/>
    <w:tmpl w:val="49A49844"/>
    <w:lvl w:ilvl="0" w:tplc="D31ED1D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784150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603514">
      <w:start w:val="15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8CFE1E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FA5F26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289466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BE8FE8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0AB778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4083B4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3DCC786B"/>
    <w:multiLevelType w:val="hybridMultilevel"/>
    <w:tmpl w:val="C76ABAF6"/>
    <w:lvl w:ilvl="0" w:tplc="FC98002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8C8AD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CE253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F4940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B66CE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404EF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B8E6B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9AB9F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12746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3E905814"/>
    <w:multiLevelType w:val="hybridMultilevel"/>
    <w:tmpl w:val="73A4BA1C"/>
    <w:lvl w:ilvl="0" w:tplc="68C23A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9C3940">
      <w:start w:val="1"/>
      <w:numFmt w:val="bullet"/>
      <w:lvlRestart w:val="0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660EC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2C2A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4EDFF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283F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38D2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64C9C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88781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3F626433"/>
    <w:multiLevelType w:val="hybridMultilevel"/>
    <w:tmpl w:val="94CAB07A"/>
    <w:lvl w:ilvl="0" w:tplc="DC065150">
      <w:start w:val="1"/>
      <w:numFmt w:val="bullet"/>
      <w:lvlText w:val="-"/>
      <w:lvlJc w:val="left"/>
      <w:pPr>
        <w:ind w:left="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78D8D0">
      <w:start w:val="1"/>
      <w:numFmt w:val="bullet"/>
      <w:lvlText w:val="o"/>
      <w:lvlJc w:val="left"/>
      <w:pPr>
        <w:ind w:left="108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103BE6">
      <w:start w:val="1"/>
      <w:numFmt w:val="bullet"/>
      <w:lvlText w:val="▪"/>
      <w:lvlJc w:val="left"/>
      <w:pPr>
        <w:ind w:left="180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3A46FC">
      <w:start w:val="1"/>
      <w:numFmt w:val="bullet"/>
      <w:lvlText w:val="•"/>
      <w:lvlJc w:val="left"/>
      <w:pPr>
        <w:ind w:left="252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A8A36C">
      <w:start w:val="1"/>
      <w:numFmt w:val="bullet"/>
      <w:lvlText w:val="o"/>
      <w:lvlJc w:val="left"/>
      <w:pPr>
        <w:ind w:left="324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76D202">
      <w:start w:val="1"/>
      <w:numFmt w:val="bullet"/>
      <w:lvlText w:val="▪"/>
      <w:lvlJc w:val="left"/>
      <w:pPr>
        <w:ind w:left="396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F820C0">
      <w:start w:val="1"/>
      <w:numFmt w:val="bullet"/>
      <w:lvlText w:val="•"/>
      <w:lvlJc w:val="left"/>
      <w:pPr>
        <w:ind w:left="468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A6BC50">
      <w:start w:val="1"/>
      <w:numFmt w:val="bullet"/>
      <w:lvlText w:val="o"/>
      <w:lvlJc w:val="left"/>
      <w:pPr>
        <w:ind w:left="540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B05C2E">
      <w:start w:val="1"/>
      <w:numFmt w:val="bullet"/>
      <w:lvlText w:val="▪"/>
      <w:lvlJc w:val="left"/>
      <w:pPr>
        <w:ind w:left="612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3F655887"/>
    <w:multiLevelType w:val="hybridMultilevel"/>
    <w:tmpl w:val="E90C2978"/>
    <w:lvl w:ilvl="0" w:tplc="4E08EB8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708AF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321A3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40BD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BE18A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0EE23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F6199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787D8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BC01D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405D7389"/>
    <w:multiLevelType w:val="hybridMultilevel"/>
    <w:tmpl w:val="50BCAE20"/>
    <w:lvl w:ilvl="0" w:tplc="7B6E8F8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A0AB8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F863A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0441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1AA56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AA69B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1C7D7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122DC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A4604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408E5A15"/>
    <w:multiLevelType w:val="hybridMultilevel"/>
    <w:tmpl w:val="56F210A2"/>
    <w:lvl w:ilvl="0" w:tplc="699A9F4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E40A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D2C0E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F8CEC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821DF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22DD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1079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D67B5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A6F0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40926F0F"/>
    <w:multiLevelType w:val="hybridMultilevel"/>
    <w:tmpl w:val="CFE2C95A"/>
    <w:lvl w:ilvl="0" w:tplc="13748E3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34BE4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42267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8E0F5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2274C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E08B7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2253D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527D9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F207D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41064CF8"/>
    <w:multiLevelType w:val="hybridMultilevel"/>
    <w:tmpl w:val="37B44278"/>
    <w:lvl w:ilvl="0" w:tplc="7F4C1EB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98759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36604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34626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BCA1E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9E5F9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9808B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E043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5A0CD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412E3390"/>
    <w:multiLevelType w:val="hybridMultilevel"/>
    <w:tmpl w:val="C13C99F0"/>
    <w:lvl w:ilvl="0" w:tplc="05AE385C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CCB3C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A470A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74593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BE73E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CCE0F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741EE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CA97B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7649C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41C60389"/>
    <w:multiLevelType w:val="hybridMultilevel"/>
    <w:tmpl w:val="A1CEE706"/>
    <w:lvl w:ilvl="0" w:tplc="5740AB6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1AB37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C86B5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5EEEF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1ABE3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14757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025C5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6E9EF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F6475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423101B0"/>
    <w:multiLevelType w:val="hybridMultilevel"/>
    <w:tmpl w:val="C70484D8"/>
    <w:lvl w:ilvl="0" w:tplc="B96848D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22627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66F7C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2CF12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ECBB8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7E761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A050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38ADA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EE7D7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43096504"/>
    <w:multiLevelType w:val="hybridMultilevel"/>
    <w:tmpl w:val="0D4A1B0E"/>
    <w:lvl w:ilvl="0" w:tplc="2B32917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60067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C29CE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F24F3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8A7C0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3AC06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0691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04CCC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2895D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435B486C"/>
    <w:multiLevelType w:val="hybridMultilevel"/>
    <w:tmpl w:val="1C78AEB2"/>
    <w:lvl w:ilvl="0" w:tplc="55B0D6C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8A59D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3EDC5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443F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9CDD9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D8F7C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02744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36658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2C144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>
    <w:nsid w:val="442044A9"/>
    <w:multiLevelType w:val="hybridMultilevel"/>
    <w:tmpl w:val="B0ECFB80"/>
    <w:lvl w:ilvl="0" w:tplc="FBC0907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00CDE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6C70A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F08D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7875C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9E4FC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6885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5625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44A95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>
    <w:nsid w:val="48B466F9"/>
    <w:multiLevelType w:val="hybridMultilevel"/>
    <w:tmpl w:val="4DE0E19A"/>
    <w:lvl w:ilvl="0" w:tplc="86F01608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CECE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8EC7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E869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2642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CCA2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7EDE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9C05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5A9C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>
    <w:nsid w:val="4B36153D"/>
    <w:multiLevelType w:val="hybridMultilevel"/>
    <w:tmpl w:val="D43EC806"/>
    <w:lvl w:ilvl="0" w:tplc="10BC3A9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6AE8B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E051B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FAEF7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FC784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7AA73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F24D5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28D95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32901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4B5C55B6"/>
    <w:multiLevelType w:val="hybridMultilevel"/>
    <w:tmpl w:val="E224267A"/>
    <w:lvl w:ilvl="0" w:tplc="7F50962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94358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EABD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4A0F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ECBDF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62DEB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D4941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9040A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E011B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>
    <w:nsid w:val="4EBB2F71"/>
    <w:multiLevelType w:val="hybridMultilevel"/>
    <w:tmpl w:val="9044293A"/>
    <w:lvl w:ilvl="0" w:tplc="DD62AF1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B4382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642FD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83C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CE416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20A20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264DD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72DAE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EA6CA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>
    <w:nsid w:val="50D70BCC"/>
    <w:multiLevelType w:val="hybridMultilevel"/>
    <w:tmpl w:val="AA6EC194"/>
    <w:lvl w:ilvl="0" w:tplc="BCF46DB2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0AA1D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089CE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A847A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A2281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1C8B0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45B4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ECC56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E6D73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>
    <w:nsid w:val="51556863"/>
    <w:multiLevelType w:val="hybridMultilevel"/>
    <w:tmpl w:val="C4DA632E"/>
    <w:lvl w:ilvl="0" w:tplc="51D4962E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F4DC2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746A6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6A78F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DC35D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3C8BC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3833C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F46C8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FCF03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>
    <w:nsid w:val="53E9523F"/>
    <w:multiLevelType w:val="hybridMultilevel"/>
    <w:tmpl w:val="E2383C68"/>
    <w:lvl w:ilvl="0" w:tplc="E6F611B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B8034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4AA59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2813E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1C7ED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12177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4E24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62913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72C6F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>
    <w:nsid w:val="54243DD3"/>
    <w:multiLevelType w:val="hybridMultilevel"/>
    <w:tmpl w:val="F9B64FFE"/>
    <w:lvl w:ilvl="0" w:tplc="11B6D0D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7271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6A37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4008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8A9B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AAF1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C43E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24DE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E2B4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>
    <w:nsid w:val="55125C5B"/>
    <w:multiLevelType w:val="hybridMultilevel"/>
    <w:tmpl w:val="D2BAD460"/>
    <w:lvl w:ilvl="0" w:tplc="0BDC45FC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86085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12E51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A0A8E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5235D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88257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A6792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586AE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04D73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>
    <w:nsid w:val="5760500F"/>
    <w:multiLevelType w:val="hybridMultilevel"/>
    <w:tmpl w:val="3C0892C4"/>
    <w:lvl w:ilvl="0" w:tplc="DEC8190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143EA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7A1EB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F6960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16B40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02414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F0580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CA443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3AAE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>
    <w:nsid w:val="57661C40"/>
    <w:multiLevelType w:val="hybridMultilevel"/>
    <w:tmpl w:val="FE26C65A"/>
    <w:lvl w:ilvl="0" w:tplc="FD72A264">
      <w:start w:val="1"/>
      <w:numFmt w:val="bullet"/>
      <w:lvlText w:val="-"/>
      <w:lvlJc w:val="left"/>
      <w:pPr>
        <w:ind w:left="99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20745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AA1CD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6A7E6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F074E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6C9B5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9CDFA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E64F3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8E2EB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>
    <w:nsid w:val="582002E3"/>
    <w:multiLevelType w:val="hybridMultilevel"/>
    <w:tmpl w:val="FE8265AC"/>
    <w:lvl w:ilvl="0" w:tplc="CD68A7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3258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382F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F2A9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BE9E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5C2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C4BB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72FB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1832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>
    <w:nsid w:val="58B26BB0"/>
    <w:multiLevelType w:val="hybridMultilevel"/>
    <w:tmpl w:val="356C0038"/>
    <w:lvl w:ilvl="0" w:tplc="A9CA3BE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5C8D2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122FC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5221E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9084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C6F2C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50EF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CE311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D4632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>
    <w:nsid w:val="59251671"/>
    <w:multiLevelType w:val="hybridMultilevel"/>
    <w:tmpl w:val="4ABEB022"/>
    <w:lvl w:ilvl="0" w:tplc="AA6A3756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76BA5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4EB71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F4DEF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0C055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5CF44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18155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D455E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A0E5C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>
    <w:nsid w:val="59473B4E"/>
    <w:multiLevelType w:val="multilevel"/>
    <w:tmpl w:val="D37606F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>
    <w:nsid w:val="597E0407"/>
    <w:multiLevelType w:val="hybridMultilevel"/>
    <w:tmpl w:val="56DEFE6E"/>
    <w:lvl w:ilvl="0" w:tplc="58AC1D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2A7B1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E415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A2F4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5EA5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389D7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A6DE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9EBF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8A474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>
    <w:nsid w:val="59D744FB"/>
    <w:multiLevelType w:val="hybridMultilevel"/>
    <w:tmpl w:val="3DC2BB98"/>
    <w:lvl w:ilvl="0" w:tplc="2932CC2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64CE2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8C7EA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CAF19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12A5E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0E5AD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38922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BA514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E29EC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>
    <w:nsid w:val="5B771DC4"/>
    <w:multiLevelType w:val="hybridMultilevel"/>
    <w:tmpl w:val="257C6264"/>
    <w:lvl w:ilvl="0" w:tplc="1D72248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66C566">
      <w:start w:val="1"/>
      <w:numFmt w:val="bullet"/>
      <w:lvlText w:val="o"/>
      <w:lvlJc w:val="left"/>
      <w:pPr>
        <w:ind w:left="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D60C24">
      <w:start w:val="1"/>
      <w:numFmt w:val="bullet"/>
      <w:lvlRestart w:val="0"/>
      <w:lvlText w:val=""/>
      <w:lvlJc w:val="left"/>
      <w:pPr>
        <w:ind w:left="1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DEAB1C">
      <w:start w:val="1"/>
      <w:numFmt w:val="bullet"/>
      <w:lvlText w:val="•"/>
      <w:lvlJc w:val="left"/>
      <w:pPr>
        <w:ind w:left="2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C0CA64">
      <w:start w:val="1"/>
      <w:numFmt w:val="bullet"/>
      <w:lvlText w:val="o"/>
      <w:lvlJc w:val="left"/>
      <w:pPr>
        <w:ind w:left="2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08D5E4">
      <w:start w:val="1"/>
      <w:numFmt w:val="bullet"/>
      <w:lvlText w:val="▪"/>
      <w:lvlJc w:val="left"/>
      <w:pPr>
        <w:ind w:left="3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E41F06">
      <w:start w:val="1"/>
      <w:numFmt w:val="bullet"/>
      <w:lvlText w:val="•"/>
      <w:lvlJc w:val="left"/>
      <w:pPr>
        <w:ind w:left="4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C4FF26">
      <w:start w:val="1"/>
      <w:numFmt w:val="bullet"/>
      <w:lvlText w:val="o"/>
      <w:lvlJc w:val="left"/>
      <w:pPr>
        <w:ind w:left="5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C0264C">
      <w:start w:val="1"/>
      <w:numFmt w:val="bullet"/>
      <w:lvlText w:val="▪"/>
      <w:lvlJc w:val="left"/>
      <w:pPr>
        <w:ind w:left="5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>
    <w:nsid w:val="5BC02EEA"/>
    <w:multiLevelType w:val="hybridMultilevel"/>
    <w:tmpl w:val="131CA02A"/>
    <w:lvl w:ilvl="0" w:tplc="14C66DD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7CD7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9CC2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3482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0CC2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8022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28BB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E4C5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8CC8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>
    <w:nsid w:val="5C84046D"/>
    <w:multiLevelType w:val="hybridMultilevel"/>
    <w:tmpl w:val="0188254A"/>
    <w:lvl w:ilvl="0" w:tplc="DEAC16A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C2E22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EAD7E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72DF7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2E81F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1EAB1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8AF69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780B9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F04FE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>
    <w:nsid w:val="5F602322"/>
    <w:multiLevelType w:val="hybridMultilevel"/>
    <w:tmpl w:val="30E890BC"/>
    <w:lvl w:ilvl="0" w:tplc="08089FA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B63B9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BE3FA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BEAF0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D48F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58F1C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C87B7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6710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7C852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>
    <w:nsid w:val="600F5E62"/>
    <w:multiLevelType w:val="hybridMultilevel"/>
    <w:tmpl w:val="2A60EC50"/>
    <w:lvl w:ilvl="0" w:tplc="7E203424">
      <w:start w:val="1"/>
      <w:numFmt w:val="bullet"/>
      <w:lvlText w:val="-"/>
      <w:lvlJc w:val="left"/>
      <w:pPr>
        <w:ind w:left="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A1424">
      <w:start w:val="1"/>
      <w:numFmt w:val="bullet"/>
      <w:lvlText w:val="o"/>
      <w:lvlJc w:val="left"/>
      <w:pPr>
        <w:ind w:left="108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68A436">
      <w:start w:val="1"/>
      <w:numFmt w:val="bullet"/>
      <w:lvlText w:val="▪"/>
      <w:lvlJc w:val="left"/>
      <w:pPr>
        <w:ind w:left="180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B62BA8">
      <w:start w:val="1"/>
      <w:numFmt w:val="bullet"/>
      <w:lvlText w:val="•"/>
      <w:lvlJc w:val="left"/>
      <w:pPr>
        <w:ind w:left="252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68C1D4">
      <w:start w:val="1"/>
      <w:numFmt w:val="bullet"/>
      <w:lvlText w:val="o"/>
      <w:lvlJc w:val="left"/>
      <w:pPr>
        <w:ind w:left="324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A06690">
      <w:start w:val="1"/>
      <w:numFmt w:val="bullet"/>
      <w:lvlText w:val="▪"/>
      <w:lvlJc w:val="left"/>
      <w:pPr>
        <w:ind w:left="396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28F5E2">
      <w:start w:val="1"/>
      <w:numFmt w:val="bullet"/>
      <w:lvlText w:val="•"/>
      <w:lvlJc w:val="left"/>
      <w:pPr>
        <w:ind w:left="468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F43FC4">
      <w:start w:val="1"/>
      <w:numFmt w:val="bullet"/>
      <w:lvlText w:val="o"/>
      <w:lvlJc w:val="left"/>
      <w:pPr>
        <w:ind w:left="540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EE5690">
      <w:start w:val="1"/>
      <w:numFmt w:val="bullet"/>
      <w:lvlText w:val="▪"/>
      <w:lvlJc w:val="left"/>
      <w:pPr>
        <w:ind w:left="612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>
    <w:nsid w:val="60492526"/>
    <w:multiLevelType w:val="hybridMultilevel"/>
    <w:tmpl w:val="DAC09B78"/>
    <w:lvl w:ilvl="0" w:tplc="B3A07C6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16097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5CB28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F6276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CE435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ACC14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4EB3E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C4AAD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8C65E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>
    <w:nsid w:val="60A90574"/>
    <w:multiLevelType w:val="hybridMultilevel"/>
    <w:tmpl w:val="DC4CF5A2"/>
    <w:lvl w:ilvl="0" w:tplc="D284C2F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D229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885C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38CA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8E5D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8AB3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584F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204C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1C56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>
    <w:nsid w:val="61F13344"/>
    <w:multiLevelType w:val="hybridMultilevel"/>
    <w:tmpl w:val="103C18FC"/>
    <w:lvl w:ilvl="0" w:tplc="0376309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82F8D0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2AB01C">
      <w:start w:val="13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40C642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60F08E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900766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8CE9BC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1CDE8E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42F102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>
    <w:nsid w:val="630346C6"/>
    <w:multiLevelType w:val="hybridMultilevel"/>
    <w:tmpl w:val="9B48B298"/>
    <w:lvl w:ilvl="0" w:tplc="E44A6AB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9001D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BCA1E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1A8A0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E4734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FC6FD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50EE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CE67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746CC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>
    <w:nsid w:val="63046CA4"/>
    <w:multiLevelType w:val="hybridMultilevel"/>
    <w:tmpl w:val="325C4046"/>
    <w:lvl w:ilvl="0" w:tplc="3020A3B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AED60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F2D8E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94500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6AFD5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88661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D217B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B6122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5CBD3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>
    <w:nsid w:val="63CC5A5A"/>
    <w:multiLevelType w:val="hybridMultilevel"/>
    <w:tmpl w:val="EF94A4D0"/>
    <w:lvl w:ilvl="0" w:tplc="6F14EDF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30548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0E943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A0372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9CA7B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E05F4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5C87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EEE0E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3679E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>
    <w:nsid w:val="63F861F8"/>
    <w:multiLevelType w:val="hybridMultilevel"/>
    <w:tmpl w:val="5DF63EE4"/>
    <w:lvl w:ilvl="0" w:tplc="1116EE6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CA970E">
      <w:start w:val="1"/>
      <w:numFmt w:val="bullet"/>
      <w:lvlText w:val="o"/>
      <w:lvlJc w:val="left"/>
      <w:pPr>
        <w:ind w:left="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20FB0C">
      <w:start w:val="1"/>
      <w:numFmt w:val="bullet"/>
      <w:lvlRestart w:val="0"/>
      <w:lvlText w:val=""/>
      <w:lvlJc w:val="left"/>
      <w:pPr>
        <w:ind w:left="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0092E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3EA5AE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4276C0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CA3448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DCCD3E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B4034E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>
    <w:nsid w:val="648457AD"/>
    <w:multiLevelType w:val="hybridMultilevel"/>
    <w:tmpl w:val="8EFCDBB6"/>
    <w:lvl w:ilvl="0" w:tplc="89FE7C30">
      <w:start w:val="2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4E3D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D278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70CB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D6B8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8243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1AF7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5CE1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D259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>
    <w:nsid w:val="64AE36EC"/>
    <w:multiLevelType w:val="hybridMultilevel"/>
    <w:tmpl w:val="50B80D0E"/>
    <w:lvl w:ilvl="0" w:tplc="4688315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62F7E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E6409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4222F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AA99A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24ADC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F4FC5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52824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80EC3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>
    <w:nsid w:val="652D3214"/>
    <w:multiLevelType w:val="hybridMultilevel"/>
    <w:tmpl w:val="EB7C9B94"/>
    <w:lvl w:ilvl="0" w:tplc="1F9AD53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94912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329F0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1836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AEF60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92679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EA245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74C91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482A0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>
    <w:nsid w:val="65970C16"/>
    <w:multiLevelType w:val="hybridMultilevel"/>
    <w:tmpl w:val="9518468E"/>
    <w:lvl w:ilvl="0" w:tplc="0A5A754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E091E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86CBB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56CED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72DDC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1A813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AE5F6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86F97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A0F96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>
    <w:nsid w:val="65E2678D"/>
    <w:multiLevelType w:val="hybridMultilevel"/>
    <w:tmpl w:val="8F96D9B4"/>
    <w:lvl w:ilvl="0" w:tplc="46708A6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4AA2C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32BC5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3CA73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CC950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8C618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DC5BB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36A58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3E5EB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>
    <w:nsid w:val="66B15CB5"/>
    <w:multiLevelType w:val="hybridMultilevel"/>
    <w:tmpl w:val="928C76D4"/>
    <w:lvl w:ilvl="0" w:tplc="22A4561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6A64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C8A9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0299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DE42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686F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00D6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BCFF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0ADB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>
    <w:nsid w:val="673814B0"/>
    <w:multiLevelType w:val="hybridMultilevel"/>
    <w:tmpl w:val="AF4C9844"/>
    <w:lvl w:ilvl="0" w:tplc="E0C45CF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BC7DE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76231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40350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E80A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E49BA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5AD8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86F7D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EE6ED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>
    <w:nsid w:val="680256A3"/>
    <w:multiLevelType w:val="hybridMultilevel"/>
    <w:tmpl w:val="01161BA8"/>
    <w:lvl w:ilvl="0" w:tplc="6BC4CC92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FCDF2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727F9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C543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844B5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E643F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B49A0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54C61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38286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>
    <w:nsid w:val="696233D2"/>
    <w:multiLevelType w:val="hybridMultilevel"/>
    <w:tmpl w:val="7BA8759E"/>
    <w:lvl w:ilvl="0" w:tplc="D44C1C2E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E6FDF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00FFD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4CE53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922DB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281AB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3281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6C2A5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10A87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>
    <w:nsid w:val="6A690A0B"/>
    <w:multiLevelType w:val="hybridMultilevel"/>
    <w:tmpl w:val="0004E1D6"/>
    <w:lvl w:ilvl="0" w:tplc="8EB8A67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8ED3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2C08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0ECA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146D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E0B0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AE45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E827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F843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>
    <w:nsid w:val="6B0F74CE"/>
    <w:multiLevelType w:val="hybridMultilevel"/>
    <w:tmpl w:val="AE9E50A4"/>
    <w:lvl w:ilvl="0" w:tplc="FF62F72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1A4F7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6C98D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9C66A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A4EE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B41DF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483D8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4E901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8E42D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>
    <w:nsid w:val="6B235EE2"/>
    <w:multiLevelType w:val="hybridMultilevel"/>
    <w:tmpl w:val="7BC0F526"/>
    <w:lvl w:ilvl="0" w:tplc="5B148D8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AABC9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F41A2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6680F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E6C62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DA7BF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3EBCE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F40AB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0E592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>
    <w:nsid w:val="6B2A6750"/>
    <w:multiLevelType w:val="multilevel"/>
    <w:tmpl w:val="58287B56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>
    <w:nsid w:val="6B3B030B"/>
    <w:multiLevelType w:val="hybridMultilevel"/>
    <w:tmpl w:val="EDF44AA8"/>
    <w:lvl w:ilvl="0" w:tplc="80BACE8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B0639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1C984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F8196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4E381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5AFEB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1E438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2CB86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FA044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>
    <w:nsid w:val="70106F8C"/>
    <w:multiLevelType w:val="multilevel"/>
    <w:tmpl w:val="3DA68D4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3242B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3242B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3242B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3242B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3242B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3242B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3242B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3242B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>
    <w:nsid w:val="70E267F8"/>
    <w:multiLevelType w:val="hybridMultilevel"/>
    <w:tmpl w:val="E9D08FE2"/>
    <w:lvl w:ilvl="0" w:tplc="6D44512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EA571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E4EC4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0AC11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6659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52036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6AD04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386A3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960B9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>
    <w:nsid w:val="72A2090A"/>
    <w:multiLevelType w:val="hybridMultilevel"/>
    <w:tmpl w:val="DC402592"/>
    <w:lvl w:ilvl="0" w:tplc="BBD2F0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32E84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6641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9204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343BB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82BF7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0498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3232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768D0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>
    <w:nsid w:val="72D93CBD"/>
    <w:multiLevelType w:val="hybridMultilevel"/>
    <w:tmpl w:val="CF244660"/>
    <w:lvl w:ilvl="0" w:tplc="51B26C1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12F61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EA46A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ACB44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3C16A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92083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D6321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70156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80BEC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>
    <w:nsid w:val="72FB52E7"/>
    <w:multiLevelType w:val="hybridMultilevel"/>
    <w:tmpl w:val="5A42F58C"/>
    <w:lvl w:ilvl="0" w:tplc="A5FC6126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BC067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A6CE6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A6146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CE8CA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AAE5C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84BE8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BEC28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38AA9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>
    <w:nsid w:val="73501AA0"/>
    <w:multiLevelType w:val="hybridMultilevel"/>
    <w:tmpl w:val="3F32EBB8"/>
    <w:lvl w:ilvl="0" w:tplc="B148A4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5255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8C1A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A833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30BD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16DD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1C46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F854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208B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>
    <w:nsid w:val="73EB4AAD"/>
    <w:multiLevelType w:val="hybridMultilevel"/>
    <w:tmpl w:val="17EC3260"/>
    <w:lvl w:ilvl="0" w:tplc="E2C2C5C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30FB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68A4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4821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967F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ECFC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04DC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9247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90A9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>
    <w:nsid w:val="74A76D9F"/>
    <w:multiLevelType w:val="hybridMultilevel"/>
    <w:tmpl w:val="5D24B6D0"/>
    <w:lvl w:ilvl="0" w:tplc="DA16FEFC">
      <w:start w:val="1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968F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1AA4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DCF2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F815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8606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4C4E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0E72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4E3B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>
    <w:nsid w:val="7556392C"/>
    <w:multiLevelType w:val="hybridMultilevel"/>
    <w:tmpl w:val="2DF6C6DE"/>
    <w:lvl w:ilvl="0" w:tplc="A776099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9426C8">
      <w:start w:val="1"/>
      <w:numFmt w:val="bullet"/>
      <w:lvlText w:val="o"/>
      <w:lvlJc w:val="left"/>
      <w:pPr>
        <w:ind w:left="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668696">
      <w:start w:val="1"/>
      <w:numFmt w:val="bullet"/>
      <w:lvlRestart w:val="0"/>
      <w:lvlText w:val=""/>
      <w:lvlJc w:val="left"/>
      <w:pPr>
        <w:ind w:left="1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6C0722">
      <w:start w:val="1"/>
      <w:numFmt w:val="bullet"/>
      <w:lvlText w:val="•"/>
      <w:lvlJc w:val="left"/>
      <w:pPr>
        <w:ind w:left="2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B27EE0">
      <w:start w:val="1"/>
      <w:numFmt w:val="bullet"/>
      <w:lvlText w:val="o"/>
      <w:lvlJc w:val="left"/>
      <w:pPr>
        <w:ind w:left="2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B4E440">
      <w:start w:val="1"/>
      <w:numFmt w:val="bullet"/>
      <w:lvlText w:val="▪"/>
      <w:lvlJc w:val="left"/>
      <w:pPr>
        <w:ind w:left="3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B6F40E">
      <w:start w:val="1"/>
      <w:numFmt w:val="bullet"/>
      <w:lvlText w:val="•"/>
      <w:lvlJc w:val="left"/>
      <w:pPr>
        <w:ind w:left="4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D40588">
      <w:start w:val="1"/>
      <w:numFmt w:val="bullet"/>
      <w:lvlText w:val="o"/>
      <w:lvlJc w:val="left"/>
      <w:pPr>
        <w:ind w:left="5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56E39E">
      <w:start w:val="1"/>
      <w:numFmt w:val="bullet"/>
      <w:lvlText w:val="▪"/>
      <w:lvlJc w:val="left"/>
      <w:pPr>
        <w:ind w:left="5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>
    <w:nsid w:val="76765A54"/>
    <w:multiLevelType w:val="hybridMultilevel"/>
    <w:tmpl w:val="FF5C02AE"/>
    <w:lvl w:ilvl="0" w:tplc="26B68EA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C8973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90CA0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6C70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BE5DE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FC575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42EBE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6AB75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28306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>
    <w:nsid w:val="77D86CBB"/>
    <w:multiLevelType w:val="hybridMultilevel"/>
    <w:tmpl w:val="FB801560"/>
    <w:lvl w:ilvl="0" w:tplc="63CACBC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2CEFB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2E9B3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9CB0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10C5A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24D94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F0EE8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7C5A9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E40A2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>
    <w:nsid w:val="7A655536"/>
    <w:multiLevelType w:val="multilevel"/>
    <w:tmpl w:val="8B105F84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>
    <w:nsid w:val="7AA152C7"/>
    <w:multiLevelType w:val="hybridMultilevel"/>
    <w:tmpl w:val="B68EDD40"/>
    <w:lvl w:ilvl="0" w:tplc="994EB42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14B3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223B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42CF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4E7C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FAB4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BC9D1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48C7F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D6AE8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>
    <w:nsid w:val="7B651D4D"/>
    <w:multiLevelType w:val="hybridMultilevel"/>
    <w:tmpl w:val="7BF26FC8"/>
    <w:lvl w:ilvl="0" w:tplc="BDC0E3F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1A6D7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D47B1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8A2B6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0869E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389D3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641F4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48824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2E2D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>
    <w:nsid w:val="7BA2566F"/>
    <w:multiLevelType w:val="hybridMultilevel"/>
    <w:tmpl w:val="428C699C"/>
    <w:lvl w:ilvl="0" w:tplc="0FEE5A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80989E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320D46">
      <w:start w:val="6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10FEFE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E21B98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C09DDA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DC44BC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9EB628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AA044E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>
    <w:nsid w:val="7D8121C2"/>
    <w:multiLevelType w:val="hybridMultilevel"/>
    <w:tmpl w:val="AC804CD0"/>
    <w:lvl w:ilvl="0" w:tplc="530C541C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086EC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62B9C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42CC0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18C6B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3EFA6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52494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1243E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58E50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>
    <w:nsid w:val="7E1B1A77"/>
    <w:multiLevelType w:val="hybridMultilevel"/>
    <w:tmpl w:val="E696B984"/>
    <w:lvl w:ilvl="0" w:tplc="9D8802E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9AECF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58419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D8612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745B0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E238D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D4EB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5448D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8CDC9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7">
    <w:nsid w:val="7F095C47"/>
    <w:multiLevelType w:val="hybridMultilevel"/>
    <w:tmpl w:val="9DAC4892"/>
    <w:lvl w:ilvl="0" w:tplc="7B5E573E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50D42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F04D0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D0747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2E235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78DD6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5A301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27E6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C029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>
    <w:nsid w:val="7F7A44B2"/>
    <w:multiLevelType w:val="hybridMultilevel"/>
    <w:tmpl w:val="50DA1F0A"/>
    <w:lvl w:ilvl="0" w:tplc="261C4A9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EC4AC0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2E256A">
      <w:start w:val="20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FC4000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C250FC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9090B0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FC3612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621F12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A8ED86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>
    <w:nsid w:val="7F9A12FB"/>
    <w:multiLevelType w:val="hybridMultilevel"/>
    <w:tmpl w:val="B652FA94"/>
    <w:lvl w:ilvl="0" w:tplc="A53A26C0">
      <w:start w:val="1"/>
      <w:numFmt w:val="bullet"/>
      <w:lvlText w:val="-"/>
      <w:lvlJc w:val="left"/>
      <w:pPr>
        <w:ind w:left="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48FC4">
      <w:start w:val="1"/>
      <w:numFmt w:val="bullet"/>
      <w:lvlText w:val="o"/>
      <w:lvlJc w:val="left"/>
      <w:pPr>
        <w:ind w:left="108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4AC91C">
      <w:start w:val="1"/>
      <w:numFmt w:val="bullet"/>
      <w:lvlText w:val="▪"/>
      <w:lvlJc w:val="left"/>
      <w:pPr>
        <w:ind w:left="180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3C7A30">
      <w:start w:val="1"/>
      <w:numFmt w:val="bullet"/>
      <w:lvlText w:val="•"/>
      <w:lvlJc w:val="left"/>
      <w:pPr>
        <w:ind w:left="252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A81424">
      <w:start w:val="1"/>
      <w:numFmt w:val="bullet"/>
      <w:lvlText w:val="o"/>
      <w:lvlJc w:val="left"/>
      <w:pPr>
        <w:ind w:left="324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A63D88">
      <w:start w:val="1"/>
      <w:numFmt w:val="bullet"/>
      <w:lvlText w:val="▪"/>
      <w:lvlJc w:val="left"/>
      <w:pPr>
        <w:ind w:left="396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3CF140">
      <w:start w:val="1"/>
      <w:numFmt w:val="bullet"/>
      <w:lvlText w:val="•"/>
      <w:lvlJc w:val="left"/>
      <w:pPr>
        <w:ind w:left="468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8C94A8">
      <w:start w:val="1"/>
      <w:numFmt w:val="bullet"/>
      <w:lvlText w:val="o"/>
      <w:lvlJc w:val="left"/>
      <w:pPr>
        <w:ind w:left="540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FCDF44">
      <w:start w:val="1"/>
      <w:numFmt w:val="bullet"/>
      <w:lvlText w:val="▪"/>
      <w:lvlJc w:val="left"/>
      <w:pPr>
        <w:ind w:left="612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5"/>
  </w:num>
  <w:num w:numId="2">
    <w:abstractNumId w:val="33"/>
  </w:num>
  <w:num w:numId="3">
    <w:abstractNumId w:val="41"/>
  </w:num>
  <w:num w:numId="4">
    <w:abstractNumId w:val="68"/>
  </w:num>
  <w:num w:numId="5">
    <w:abstractNumId w:val="117"/>
  </w:num>
  <w:num w:numId="6">
    <w:abstractNumId w:val="96"/>
  </w:num>
  <w:num w:numId="7">
    <w:abstractNumId w:val="25"/>
  </w:num>
  <w:num w:numId="8">
    <w:abstractNumId w:val="59"/>
  </w:num>
  <w:num w:numId="9">
    <w:abstractNumId w:val="26"/>
  </w:num>
  <w:num w:numId="10">
    <w:abstractNumId w:val="81"/>
  </w:num>
  <w:num w:numId="11">
    <w:abstractNumId w:val="124"/>
  </w:num>
  <w:num w:numId="12">
    <w:abstractNumId w:val="45"/>
  </w:num>
  <w:num w:numId="13">
    <w:abstractNumId w:val="84"/>
  </w:num>
  <w:num w:numId="14">
    <w:abstractNumId w:val="64"/>
  </w:num>
  <w:num w:numId="15">
    <w:abstractNumId w:val="127"/>
  </w:num>
  <w:num w:numId="16">
    <w:abstractNumId w:val="108"/>
  </w:num>
  <w:num w:numId="17">
    <w:abstractNumId w:val="121"/>
  </w:num>
  <w:num w:numId="18">
    <w:abstractNumId w:val="110"/>
  </w:num>
  <w:num w:numId="19">
    <w:abstractNumId w:val="1"/>
  </w:num>
  <w:num w:numId="20">
    <w:abstractNumId w:val="28"/>
  </w:num>
  <w:num w:numId="21">
    <w:abstractNumId w:val="8"/>
  </w:num>
  <w:num w:numId="22">
    <w:abstractNumId w:val="37"/>
  </w:num>
  <w:num w:numId="23">
    <w:abstractNumId w:val="115"/>
  </w:num>
  <w:num w:numId="24">
    <w:abstractNumId w:val="50"/>
  </w:num>
  <w:num w:numId="25">
    <w:abstractNumId w:val="101"/>
  </w:num>
  <w:num w:numId="26">
    <w:abstractNumId w:val="97"/>
  </w:num>
  <w:num w:numId="27">
    <w:abstractNumId w:val="105"/>
  </w:num>
  <w:num w:numId="28">
    <w:abstractNumId w:val="62"/>
  </w:num>
  <w:num w:numId="29">
    <w:abstractNumId w:val="48"/>
  </w:num>
  <w:num w:numId="30">
    <w:abstractNumId w:val="16"/>
  </w:num>
  <w:num w:numId="31">
    <w:abstractNumId w:val="51"/>
  </w:num>
  <w:num w:numId="32">
    <w:abstractNumId w:val="99"/>
  </w:num>
  <w:num w:numId="33">
    <w:abstractNumId w:val="24"/>
  </w:num>
  <w:num w:numId="34">
    <w:abstractNumId w:val="54"/>
  </w:num>
  <w:num w:numId="35">
    <w:abstractNumId w:val="90"/>
  </w:num>
  <w:num w:numId="36">
    <w:abstractNumId w:val="102"/>
  </w:num>
  <w:num w:numId="37">
    <w:abstractNumId w:val="74"/>
  </w:num>
  <w:num w:numId="38">
    <w:abstractNumId w:val="43"/>
  </w:num>
  <w:num w:numId="39">
    <w:abstractNumId w:val="61"/>
  </w:num>
  <w:num w:numId="40">
    <w:abstractNumId w:val="65"/>
  </w:num>
  <w:num w:numId="41">
    <w:abstractNumId w:val="93"/>
  </w:num>
  <w:num w:numId="42">
    <w:abstractNumId w:val="10"/>
  </w:num>
  <w:num w:numId="43">
    <w:abstractNumId w:val="44"/>
  </w:num>
  <w:num w:numId="44">
    <w:abstractNumId w:val="122"/>
  </w:num>
  <w:num w:numId="45">
    <w:abstractNumId w:val="17"/>
  </w:num>
  <w:num w:numId="46">
    <w:abstractNumId w:val="55"/>
  </w:num>
  <w:num w:numId="47">
    <w:abstractNumId w:val="89"/>
  </w:num>
  <w:num w:numId="48">
    <w:abstractNumId w:val="129"/>
  </w:num>
  <w:num w:numId="49">
    <w:abstractNumId w:val="88"/>
  </w:num>
  <w:num w:numId="50">
    <w:abstractNumId w:val="32"/>
  </w:num>
  <w:num w:numId="51">
    <w:abstractNumId w:val="22"/>
  </w:num>
  <w:num w:numId="52">
    <w:abstractNumId w:val="113"/>
  </w:num>
  <w:num w:numId="53">
    <w:abstractNumId w:val="34"/>
  </w:num>
  <w:num w:numId="54">
    <w:abstractNumId w:val="123"/>
  </w:num>
  <w:num w:numId="55">
    <w:abstractNumId w:val="58"/>
  </w:num>
  <w:num w:numId="56">
    <w:abstractNumId w:val="82"/>
  </w:num>
  <w:num w:numId="57">
    <w:abstractNumId w:val="40"/>
  </w:num>
  <w:num w:numId="58">
    <w:abstractNumId w:val="79"/>
  </w:num>
  <w:num w:numId="59">
    <w:abstractNumId w:val="29"/>
  </w:num>
  <w:num w:numId="60">
    <w:abstractNumId w:val="21"/>
  </w:num>
  <w:num w:numId="61">
    <w:abstractNumId w:val="77"/>
  </w:num>
  <w:num w:numId="62">
    <w:abstractNumId w:val="112"/>
  </w:num>
  <w:num w:numId="63">
    <w:abstractNumId w:val="23"/>
  </w:num>
  <w:num w:numId="64">
    <w:abstractNumId w:val="2"/>
  </w:num>
  <w:num w:numId="65">
    <w:abstractNumId w:val="19"/>
  </w:num>
  <w:num w:numId="66">
    <w:abstractNumId w:val="100"/>
  </w:num>
  <w:num w:numId="67">
    <w:abstractNumId w:val="116"/>
  </w:num>
  <w:num w:numId="68">
    <w:abstractNumId w:val="67"/>
  </w:num>
  <w:num w:numId="69">
    <w:abstractNumId w:val="27"/>
  </w:num>
  <w:num w:numId="70">
    <w:abstractNumId w:val="98"/>
  </w:num>
  <w:num w:numId="71">
    <w:abstractNumId w:val="69"/>
  </w:num>
  <w:num w:numId="72">
    <w:abstractNumId w:val="5"/>
  </w:num>
  <w:num w:numId="73">
    <w:abstractNumId w:val="9"/>
  </w:num>
  <w:num w:numId="74">
    <w:abstractNumId w:val="6"/>
  </w:num>
  <w:num w:numId="75">
    <w:abstractNumId w:val="20"/>
  </w:num>
  <w:num w:numId="76">
    <w:abstractNumId w:val="87"/>
  </w:num>
  <w:num w:numId="77">
    <w:abstractNumId w:val="126"/>
  </w:num>
  <w:num w:numId="78">
    <w:abstractNumId w:val="38"/>
  </w:num>
  <w:num w:numId="79">
    <w:abstractNumId w:val="72"/>
  </w:num>
  <w:num w:numId="80">
    <w:abstractNumId w:val="47"/>
  </w:num>
  <w:num w:numId="81">
    <w:abstractNumId w:val="75"/>
  </w:num>
  <w:num w:numId="82">
    <w:abstractNumId w:val="106"/>
  </w:num>
  <w:num w:numId="83">
    <w:abstractNumId w:val="60"/>
  </w:num>
  <w:num w:numId="84">
    <w:abstractNumId w:val="57"/>
  </w:num>
  <w:num w:numId="85">
    <w:abstractNumId w:val="104"/>
  </w:num>
  <w:num w:numId="86">
    <w:abstractNumId w:val="15"/>
  </w:num>
  <w:num w:numId="87">
    <w:abstractNumId w:val="86"/>
  </w:num>
  <w:num w:numId="88">
    <w:abstractNumId w:val="11"/>
  </w:num>
  <w:num w:numId="89">
    <w:abstractNumId w:val="83"/>
  </w:num>
  <w:num w:numId="90">
    <w:abstractNumId w:val="80"/>
  </w:num>
  <w:num w:numId="91">
    <w:abstractNumId w:val="0"/>
  </w:num>
  <w:num w:numId="92">
    <w:abstractNumId w:val="14"/>
  </w:num>
  <w:num w:numId="93">
    <w:abstractNumId w:val="125"/>
  </w:num>
  <w:num w:numId="94">
    <w:abstractNumId w:val="103"/>
  </w:num>
  <w:num w:numId="95">
    <w:abstractNumId w:val="49"/>
  </w:num>
  <w:num w:numId="96">
    <w:abstractNumId w:val="111"/>
  </w:num>
  <w:num w:numId="97">
    <w:abstractNumId w:val="109"/>
  </w:num>
  <w:num w:numId="98">
    <w:abstractNumId w:val="92"/>
  </w:num>
  <w:num w:numId="99">
    <w:abstractNumId w:val="73"/>
  </w:num>
  <w:num w:numId="100">
    <w:abstractNumId w:val="107"/>
  </w:num>
  <w:num w:numId="101">
    <w:abstractNumId w:val="76"/>
  </w:num>
  <w:num w:numId="102">
    <w:abstractNumId w:val="63"/>
  </w:num>
  <w:num w:numId="103">
    <w:abstractNumId w:val="13"/>
  </w:num>
  <w:num w:numId="104">
    <w:abstractNumId w:val="114"/>
  </w:num>
  <w:num w:numId="105">
    <w:abstractNumId w:val="70"/>
  </w:num>
  <w:num w:numId="106">
    <w:abstractNumId w:val="71"/>
  </w:num>
  <w:num w:numId="107">
    <w:abstractNumId w:val="56"/>
  </w:num>
  <w:num w:numId="108">
    <w:abstractNumId w:val="53"/>
  </w:num>
  <w:num w:numId="109">
    <w:abstractNumId w:val="7"/>
  </w:num>
  <w:num w:numId="110">
    <w:abstractNumId w:val="46"/>
  </w:num>
  <w:num w:numId="111">
    <w:abstractNumId w:val="3"/>
  </w:num>
  <w:num w:numId="112">
    <w:abstractNumId w:val="36"/>
  </w:num>
  <w:num w:numId="113">
    <w:abstractNumId w:val="39"/>
  </w:num>
  <w:num w:numId="114">
    <w:abstractNumId w:val="119"/>
  </w:num>
  <w:num w:numId="115">
    <w:abstractNumId w:val="94"/>
  </w:num>
  <w:num w:numId="116">
    <w:abstractNumId w:val="120"/>
  </w:num>
  <w:num w:numId="117">
    <w:abstractNumId w:val="12"/>
  </w:num>
  <w:num w:numId="118">
    <w:abstractNumId w:val="30"/>
  </w:num>
  <w:num w:numId="119">
    <w:abstractNumId w:val="66"/>
  </w:num>
  <w:num w:numId="120">
    <w:abstractNumId w:val="31"/>
  </w:num>
  <w:num w:numId="121">
    <w:abstractNumId w:val="18"/>
  </w:num>
  <w:num w:numId="122">
    <w:abstractNumId w:val="42"/>
  </w:num>
  <w:num w:numId="123">
    <w:abstractNumId w:val="91"/>
  </w:num>
  <w:num w:numId="124">
    <w:abstractNumId w:val="52"/>
  </w:num>
  <w:num w:numId="125">
    <w:abstractNumId w:val="128"/>
  </w:num>
  <w:num w:numId="126">
    <w:abstractNumId w:val="118"/>
  </w:num>
  <w:num w:numId="127">
    <w:abstractNumId w:val="95"/>
  </w:num>
  <w:num w:numId="128">
    <w:abstractNumId w:val="4"/>
  </w:num>
  <w:num w:numId="129">
    <w:abstractNumId w:val="78"/>
  </w:num>
  <w:num w:numId="130">
    <w:abstractNumId w:val="35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2F"/>
    <w:rsid w:val="000056B6"/>
    <w:rsid w:val="00011064"/>
    <w:rsid w:val="00017CD7"/>
    <w:rsid w:val="000235EC"/>
    <w:rsid w:val="000313D4"/>
    <w:rsid w:val="0004502B"/>
    <w:rsid w:val="00046128"/>
    <w:rsid w:val="00052BCC"/>
    <w:rsid w:val="00086EB8"/>
    <w:rsid w:val="00090F59"/>
    <w:rsid w:val="000B0687"/>
    <w:rsid w:val="000B1B97"/>
    <w:rsid w:val="000B20E8"/>
    <w:rsid w:val="000C50F3"/>
    <w:rsid w:val="000C7E4C"/>
    <w:rsid w:val="000E3E52"/>
    <w:rsid w:val="000E6FBF"/>
    <w:rsid w:val="000F18DB"/>
    <w:rsid w:val="000F564E"/>
    <w:rsid w:val="001077A8"/>
    <w:rsid w:val="0013194C"/>
    <w:rsid w:val="00136BD5"/>
    <w:rsid w:val="00147BD7"/>
    <w:rsid w:val="001512E3"/>
    <w:rsid w:val="0015335C"/>
    <w:rsid w:val="001555C2"/>
    <w:rsid w:val="00156915"/>
    <w:rsid w:val="00160ECA"/>
    <w:rsid w:val="00164126"/>
    <w:rsid w:val="00164DC4"/>
    <w:rsid w:val="00176459"/>
    <w:rsid w:val="001A5E74"/>
    <w:rsid w:val="001B5E2B"/>
    <w:rsid w:val="001B6D1E"/>
    <w:rsid w:val="001B7559"/>
    <w:rsid w:val="001E0C59"/>
    <w:rsid w:val="001E43CF"/>
    <w:rsid w:val="001E4735"/>
    <w:rsid w:val="001E643D"/>
    <w:rsid w:val="001F3CDC"/>
    <w:rsid w:val="002046A8"/>
    <w:rsid w:val="00210E15"/>
    <w:rsid w:val="002145C4"/>
    <w:rsid w:val="00252434"/>
    <w:rsid w:val="002549B6"/>
    <w:rsid w:val="0025687A"/>
    <w:rsid w:val="00283CFE"/>
    <w:rsid w:val="00284816"/>
    <w:rsid w:val="00286DC2"/>
    <w:rsid w:val="00286E4D"/>
    <w:rsid w:val="00297DE0"/>
    <w:rsid w:val="002A0A32"/>
    <w:rsid w:val="002A1B5C"/>
    <w:rsid w:val="002B2C36"/>
    <w:rsid w:val="002B4222"/>
    <w:rsid w:val="002C2ABF"/>
    <w:rsid w:val="002F1186"/>
    <w:rsid w:val="002F72E4"/>
    <w:rsid w:val="003077EC"/>
    <w:rsid w:val="00314C5C"/>
    <w:rsid w:val="003157F5"/>
    <w:rsid w:val="00317262"/>
    <w:rsid w:val="00324244"/>
    <w:rsid w:val="00326A4B"/>
    <w:rsid w:val="003454F0"/>
    <w:rsid w:val="00345A47"/>
    <w:rsid w:val="003568BD"/>
    <w:rsid w:val="00363220"/>
    <w:rsid w:val="00370759"/>
    <w:rsid w:val="00371931"/>
    <w:rsid w:val="00372907"/>
    <w:rsid w:val="00376C4A"/>
    <w:rsid w:val="00386E87"/>
    <w:rsid w:val="003871E2"/>
    <w:rsid w:val="00390621"/>
    <w:rsid w:val="00392F92"/>
    <w:rsid w:val="00393A87"/>
    <w:rsid w:val="003A0032"/>
    <w:rsid w:val="003A5633"/>
    <w:rsid w:val="003A5D67"/>
    <w:rsid w:val="003D04C1"/>
    <w:rsid w:val="003F56F3"/>
    <w:rsid w:val="00407B63"/>
    <w:rsid w:val="004139B4"/>
    <w:rsid w:val="0041554A"/>
    <w:rsid w:val="00417EF9"/>
    <w:rsid w:val="00425A3A"/>
    <w:rsid w:val="004301BD"/>
    <w:rsid w:val="00430EC0"/>
    <w:rsid w:val="00434DDF"/>
    <w:rsid w:val="00436F55"/>
    <w:rsid w:val="00442B4A"/>
    <w:rsid w:val="00443985"/>
    <w:rsid w:val="00452B2B"/>
    <w:rsid w:val="00470749"/>
    <w:rsid w:val="004840CA"/>
    <w:rsid w:val="00485700"/>
    <w:rsid w:val="00495FAF"/>
    <w:rsid w:val="00497A68"/>
    <w:rsid w:val="004A0D2D"/>
    <w:rsid w:val="004A1BDB"/>
    <w:rsid w:val="004A4E2D"/>
    <w:rsid w:val="004A510E"/>
    <w:rsid w:val="004B200E"/>
    <w:rsid w:val="004B2DB0"/>
    <w:rsid w:val="004B3395"/>
    <w:rsid w:val="004B7C8C"/>
    <w:rsid w:val="004C5A09"/>
    <w:rsid w:val="004C77C2"/>
    <w:rsid w:val="004D17CF"/>
    <w:rsid w:val="004D5482"/>
    <w:rsid w:val="004D55B8"/>
    <w:rsid w:val="004E384E"/>
    <w:rsid w:val="004E622D"/>
    <w:rsid w:val="004F28AC"/>
    <w:rsid w:val="004F4540"/>
    <w:rsid w:val="00507687"/>
    <w:rsid w:val="00511103"/>
    <w:rsid w:val="005159BD"/>
    <w:rsid w:val="00515B23"/>
    <w:rsid w:val="00520369"/>
    <w:rsid w:val="00542904"/>
    <w:rsid w:val="00555503"/>
    <w:rsid w:val="00555A9B"/>
    <w:rsid w:val="005625D4"/>
    <w:rsid w:val="00565C5E"/>
    <w:rsid w:val="005701BE"/>
    <w:rsid w:val="00572DEE"/>
    <w:rsid w:val="00584C61"/>
    <w:rsid w:val="005907C4"/>
    <w:rsid w:val="00597DA5"/>
    <w:rsid w:val="005A4821"/>
    <w:rsid w:val="005A6268"/>
    <w:rsid w:val="005C3625"/>
    <w:rsid w:val="005E0A2B"/>
    <w:rsid w:val="005E3113"/>
    <w:rsid w:val="005E6B0F"/>
    <w:rsid w:val="005F36F5"/>
    <w:rsid w:val="0060451A"/>
    <w:rsid w:val="00611A20"/>
    <w:rsid w:val="00622A14"/>
    <w:rsid w:val="00624384"/>
    <w:rsid w:val="00631561"/>
    <w:rsid w:val="00635354"/>
    <w:rsid w:val="00636B0A"/>
    <w:rsid w:val="006439D4"/>
    <w:rsid w:val="0064520E"/>
    <w:rsid w:val="00651E94"/>
    <w:rsid w:val="00652246"/>
    <w:rsid w:val="006549B2"/>
    <w:rsid w:val="006632FC"/>
    <w:rsid w:val="00664296"/>
    <w:rsid w:val="006645B6"/>
    <w:rsid w:val="00667259"/>
    <w:rsid w:val="006854A4"/>
    <w:rsid w:val="006907C7"/>
    <w:rsid w:val="006924B3"/>
    <w:rsid w:val="00693B3A"/>
    <w:rsid w:val="006A50FF"/>
    <w:rsid w:val="006A5CE7"/>
    <w:rsid w:val="006B7A7B"/>
    <w:rsid w:val="006C3724"/>
    <w:rsid w:val="00703862"/>
    <w:rsid w:val="00704255"/>
    <w:rsid w:val="007078B2"/>
    <w:rsid w:val="007130B4"/>
    <w:rsid w:val="0071346B"/>
    <w:rsid w:val="00721829"/>
    <w:rsid w:val="007319F9"/>
    <w:rsid w:val="00731FB0"/>
    <w:rsid w:val="00732307"/>
    <w:rsid w:val="00737090"/>
    <w:rsid w:val="0073751D"/>
    <w:rsid w:val="00744DEE"/>
    <w:rsid w:val="007874D6"/>
    <w:rsid w:val="00790C41"/>
    <w:rsid w:val="007B16BC"/>
    <w:rsid w:val="007C3B90"/>
    <w:rsid w:val="007C44ED"/>
    <w:rsid w:val="007F73ED"/>
    <w:rsid w:val="00816B71"/>
    <w:rsid w:val="008347A4"/>
    <w:rsid w:val="0085075F"/>
    <w:rsid w:val="00853AF6"/>
    <w:rsid w:val="00863AB7"/>
    <w:rsid w:val="00873D6C"/>
    <w:rsid w:val="00882316"/>
    <w:rsid w:val="00882C06"/>
    <w:rsid w:val="00883646"/>
    <w:rsid w:val="0089076B"/>
    <w:rsid w:val="008A1E1F"/>
    <w:rsid w:val="008C6C3C"/>
    <w:rsid w:val="008D2A33"/>
    <w:rsid w:val="008F3046"/>
    <w:rsid w:val="008F3959"/>
    <w:rsid w:val="008F695F"/>
    <w:rsid w:val="009049EA"/>
    <w:rsid w:val="00904BF0"/>
    <w:rsid w:val="00917EC0"/>
    <w:rsid w:val="00922685"/>
    <w:rsid w:val="009244AD"/>
    <w:rsid w:val="00927524"/>
    <w:rsid w:val="00927F2F"/>
    <w:rsid w:val="00931BFA"/>
    <w:rsid w:val="00945A1A"/>
    <w:rsid w:val="00951312"/>
    <w:rsid w:val="00951848"/>
    <w:rsid w:val="00957078"/>
    <w:rsid w:val="00961FCD"/>
    <w:rsid w:val="00964EEF"/>
    <w:rsid w:val="009A48C8"/>
    <w:rsid w:val="009C153B"/>
    <w:rsid w:val="009D50D7"/>
    <w:rsid w:val="009D756D"/>
    <w:rsid w:val="009E7904"/>
    <w:rsid w:val="009E7997"/>
    <w:rsid w:val="009F016B"/>
    <w:rsid w:val="00A01F9C"/>
    <w:rsid w:val="00A120CD"/>
    <w:rsid w:val="00A248D7"/>
    <w:rsid w:val="00A26212"/>
    <w:rsid w:val="00A42CC7"/>
    <w:rsid w:val="00A47DAE"/>
    <w:rsid w:val="00A55297"/>
    <w:rsid w:val="00A60444"/>
    <w:rsid w:val="00A62B23"/>
    <w:rsid w:val="00A63146"/>
    <w:rsid w:val="00A63AA3"/>
    <w:rsid w:val="00A65E0C"/>
    <w:rsid w:val="00A675E8"/>
    <w:rsid w:val="00A70D43"/>
    <w:rsid w:val="00A768C2"/>
    <w:rsid w:val="00A91660"/>
    <w:rsid w:val="00A926D4"/>
    <w:rsid w:val="00A95503"/>
    <w:rsid w:val="00AA2DD9"/>
    <w:rsid w:val="00AB380D"/>
    <w:rsid w:val="00AC0B08"/>
    <w:rsid w:val="00AC2F8E"/>
    <w:rsid w:val="00AD5223"/>
    <w:rsid w:val="00AE067F"/>
    <w:rsid w:val="00AE077A"/>
    <w:rsid w:val="00AE2FDA"/>
    <w:rsid w:val="00AE4609"/>
    <w:rsid w:val="00AF36EB"/>
    <w:rsid w:val="00B014A0"/>
    <w:rsid w:val="00B1577A"/>
    <w:rsid w:val="00B22D65"/>
    <w:rsid w:val="00B25814"/>
    <w:rsid w:val="00B27D1D"/>
    <w:rsid w:val="00B355C0"/>
    <w:rsid w:val="00B403CF"/>
    <w:rsid w:val="00B5608B"/>
    <w:rsid w:val="00B56949"/>
    <w:rsid w:val="00B57DDD"/>
    <w:rsid w:val="00B63A98"/>
    <w:rsid w:val="00B65EB9"/>
    <w:rsid w:val="00B6667A"/>
    <w:rsid w:val="00B72951"/>
    <w:rsid w:val="00B74433"/>
    <w:rsid w:val="00B819D8"/>
    <w:rsid w:val="00B90AE8"/>
    <w:rsid w:val="00BA0A85"/>
    <w:rsid w:val="00BB0DB9"/>
    <w:rsid w:val="00BB2F78"/>
    <w:rsid w:val="00BB7447"/>
    <w:rsid w:val="00BC2611"/>
    <w:rsid w:val="00BC33E5"/>
    <w:rsid w:val="00BD3923"/>
    <w:rsid w:val="00BE7622"/>
    <w:rsid w:val="00C03AC3"/>
    <w:rsid w:val="00C11E07"/>
    <w:rsid w:val="00C12D5B"/>
    <w:rsid w:val="00C152B2"/>
    <w:rsid w:val="00C20DF7"/>
    <w:rsid w:val="00C25437"/>
    <w:rsid w:val="00C26AF0"/>
    <w:rsid w:val="00C325D4"/>
    <w:rsid w:val="00C336F6"/>
    <w:rsid w:val="00C36851"/>
    <w:rsid w:val="00C42644"/>
    <w:rsid w:val="00C443F1"/>
    <w:rsid w:val="00C52712"/>
    <w:rsid w:val="00C565CA"/>
    <w:rsid w:val="00C633E3"/>
    <w:rsid w:val="00C63D9C"/>
    <w:rsid w:val="00C64746"/>
    <w:rsid w:val="00C76C38"/>
    <w:rsid w:val="00C84453"/>
    <w:rsid w:val="00C844B4"/>
    <w:rsid w:val="00C95477"/>
    <w:rsid w:val="00C972AD"/>
    <w:rsid w:val="00CA4842"/>
    <w:rsid w:val="00CE4048"/>
    <w:rsid w:val="00CE65D0"/>
    <w:rsid w:val="00CF02CA"/>
    <w:rsid w:val="00CF0919"/>
    <w:rsid w:val="00CF6FCE"/>
    <w:rsid w:val="00D01153"/>
    <w:rsid w:val="00D05BD6"/>
    <w:rsid w:val="00D06588"/>
    <w:rsid w:val="00D14C38"/>
    <w:rsid w:val="00D41A98"/>
    <w:rsid w:val="00D6464A"/>
    <w:rsid w:val="00D7183C"/>
    <w:rsid w:val="00D73712"/>
    <w:rsid w:val="00D8148B"/>
    <w:rsid w:val="00D824DB"/>
    <w:rsid w:val="00D85B2E"/>
    <w:rsid w:val="00DA5F3B"/>
    <w:rsid w:val="00DB131A"/>
    <w:rsid w:val="00DC4542"/>
    <w:rsid w:val="00DC51FE"/>
    <w:rsid w:val="00DD445F"/>
    <w:rsid w:val="00DD6620"/>
    <w:rsid w:val="00DE0DFD"/>
    <w:rsid w:val="00DE39AC"/>
    <w:rsid w:val="00DE7F70"/>
    <w:rsid w:val="00E012F3"/>
    <w:rsid w:val="00E0331B"/>
    <w:rsid w:val="00E03543"/>
    <w:rsid w:val="00E044B2"/>
    <w:rsid w:val="00E14AC0"/>
    <w:rsid w:val="00E15674"/>
    <w:rsid w:val="00E34457"/>
    <w:rsid w:val="00E4113E"/>
    <w:rsid w:val="00E430DB"/>
    <w:rsid w:val="00E45459"/>
    <w:rsid w:val="00E4757D"/>
    <w:rsid w:val="00E6133C"/>
    <w:rsid w:val="00E632BB"/>
    <w:rsid w:val="00E6717F"/>
    <w:rsid w:val="00E706DD"/>
    <w:rsid w:val="00E73058"/>
    <w:rsid w:val="00E827F2"/>
    <w:rsid w:val="00EA21D3"/>
    <w:rsid w:val="00EA566C"/>
    <w:rsid w:val="00EA73E6"/>
    <w:rsid w:val="00ED1A32"/>
    <w:rsid w:val="00EE7768"/>
    <w:rsid w:val="00F00B6A"/>
    <w:rsid w:val="00F06584"/>
    <w:rsid w:val="00F06E93"/>
    <w:rsid w:val="00F1138C"/>
    <w:rsid w:val="00F2165E"/>
    <w:rsid w:val="00F239E3"/>
    <w:rsid w:val="00F3579D"/>
    <w:rsid w:val="00F35B13"/>
    <w:rsid w:val="00F4313C"/>
    <w:rsid w:val="00F51FE4"/>
    <w:rsid w:val="00F521CA"/>
    <w:rsid w:val="00F52659"/>
    <w:rsid w:val="00F53721"/>
    <w:rsid w:val="00F53F69"/>
    <w:rsid w:val="00F54647"/>
    <w:rsid w:val="00F722B3"/>
    <w:rsid w:val="00F83A1A"/>
    <w:rsid w:val="00F8424E"/>
    <w:rsid w:val="00F85B25"/>
    <w:rsid w:val="00F915B0"/>
    <w:rsid w:val="00F939E8"/>
    <w:rsid w:val="00FA7098"/>
    <w:rsid w:val="00FB0EEA"/>
    <w:rsid w:val="00FB13EC"/>
    <w:rsid w:val="00FB71AA"/>
    <w:rsid w:val="00FD0EB9"/>
    <w:rsid w:val="00FD1135"/>
    <w:rsid w:val="00FD3117"/>
    <w:rsid w:val="00FD548B"/>
    <w:rsid w:val="00FE3A46"/>
    <w:rsid w:val="00FF125A"/>
    <w:rsid w:val="00FF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5705E-83E7-4D5A-B48E-E268A84E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1" w:line="241" w:lineRule="auto"/>
      <w:ind w:left="-1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8" w:line="240" w:lineRule="auto"/>
      <w:ind w:left="10" w:right="-1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unhideWhenUsed/>
    <w:rsid w:val="00F5372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53721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164126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164126"/>
    <w:rPr>
      <w:rFonts w:cs="Times New Roman"/>
    </w:rPr>
  </w:style>
  <w:style w:type="paragraph" w:customStyle="1" w:styleId="a7">
    <w:name w:val="a"/>
    <w:basedOn w:val="a"/>
    <w:rsid w:val="00C11E07"/>
    <w:pPr>
      <w:spacing w:after="0" w:line="240" w:lineRule="auto"/>
      <w:ind w:left="0" w:firstLine="709"/>
    </w:pPr>
    <w:rPr>
      <w:rFonts w:ascii="Tahoma" w:hAnsi="Tahoma" w:cs="Tahoma"/>
      <w:color w:val="auto"/>
      <w:sz w:val="20"/>
      <w:szCs w:val="20"/>
    </w:rPr>
  </w:style>
  <w:style w:type="paragraph" w:customStyle="1" w:styleId="22">
    <w:name w:val="Основной текст 22"/>
    <w:basedOn w:val="a"/>
    <w:rsid w:val="00C11E07"/>
    <w:pPr>
      <w:spacing w:after="0" w:line="360" w:lineRule="auto"/>
      <w:ind w:left="360" w:firstLine="720"/>
    </w:pPr>
    <w:rPr>
      <w:color w:val="auto"/>
      <w:szCs w:val="20"/>
    </w:rPr>
  </w:style>
  <w:style w:type="paragraph" w:styleId="a8">
    <w:name w:val="No Spacing"/>
    <w:uiPriority w:val="1"/>
    <w:rsid w:val="00FB13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Title"/>
    <w:basedOn w:val="a"/>
    <w:link w:val="aa"/>
    <w:qFormat/>
    <w:rsid w:val="00E827F2"/>
    <w:pPr>
      <w:spacing w:after="0" w:line="240" w:lineRule="auto"/>
      <w:ind w:left="0" w:firstLine="0"/>
      <w:jc w:val="center"/>
    </w:pPr>
    <w:rPr>
      <w:color w:val="auto"/>
      <w:sz w:val="24"/>
      <w:szCs w:val="20"/>
    </w:rPr>
  </w:style>
  <w:style w:type="character" w:customStyle="1" w:styleId="aa">
    <w:name w:val="Название Знак"/>
    <w:basedOn w:val="a0"/>
    <w:link w:val="a9"/>
    <w:rsid w:val="00E827F2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3"/>
    <w:rsid w:val="0025687A"/>
    <w:pPr>
      <w:spacing w:after="120" w:line="480" w:lineRule="auto"/>
      <w:ind w:left="283" w:firstLine="0"/>
      <w:jc w:val="left"/>
    </w:pPr>
    <w:rPr>
      <w:color w:val="auto"/>
      <w:sz w:val="24"/>
      <w:szCs w:val="24"/>
    </w:rPr>
  </w:style>
  <w:style w:type="character" w:customStyle="1" w:styleId="23">
    <w:name w:val="Основной текст с отступом 2 Знак"/>
    <w:basedOn w:val="a0"/>
    <w:link w:val="21"/>
    <w:rsid w:val="0025687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rsid w:val="00B355C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c">
    <w:name w:val="Основной текст Знак Знак"/>
    <w:rsid w:val="00B355C0"/>
    <w:rPr>
      <w:sz w:val="28"/>
      <w:lang w:val="ru-RU" w:eastAsia="ru-RU" w:bidi="ar-SA"/>
    </w:rPr>
  </w:style>
  <w:style w:type="paragraph" w:styleId="ad">
    <w:name w:val="Body Text Indent"/>
    <w:basedOn w:val="a"/>
    <w:link w:val="ae"/>
    <w:rsid w:val="00B355C0"/>
    <w:pPr>
      <w:spacing w:after="120" w:line="240" w:lineRule="auto"/>
      <w:ind w:left="283" w:firstLine="0"/>
      <w:jc w:val="left"/>
    </w:pPr>
    <w:rPr>
      <w:color w:val="auto"/>
      <w:sz w:val="24"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B355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Обычный1"/>
    <w:rsid w:val="00AE4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">
    <w:name w:val="Hyperlink"/>
    <w:rsid w:val="00520369"/>
    <w:rPr>
      <w:color w:val="0000FF"/>
      <w:u w:val="single"/>
    </w:rPr>
  </w:style>
  <w:style w:type="table" w:styleId="af0">
    <w:name w:val="Table Grid"/>
    <w:basedOn w:val="a1"/>
    <w:uiPriority w:val="39"/>
    <w:rsid w:val="00A95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83C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283CFE"/>
    <w:rPr>
      <w:rFonts w:ascii="Arial" w:eastAsia="Times New Roman" w:hAnsi="Arial" w:cs="Arial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B0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B068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58E19-A76B-4879-BC42-31BFF66B0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4827</TotalTime>
  <Pages>17</Pages>
  <Words>6918</Words>
  <Characters>39439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Максимук Ирина Юрьевна</dc:creator>
  <cp:keywords/>
  <cp:lastModifiedBy>User</cp:lastModifiedBy>
  <cp:revision>161</cp:revision>
  <cp:lastPrinted>2017-12-18T06:25:00Z</cp:lastPrinted>
  <dcterms:created xsi:type="dcterms:W3CDTF">2017-11-16T05:40:00Z</dcterms:created>
  <dcterms:modified xsi:type="dcterms:W3CDTF">2017-12-18T06:46:00Z</dcterms:modified>
</cp:coreProperties>
</file>